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77DB" w14:textId="75C64ACF" w:rsidR="00D36E1D" w:rsidRDefault="00A8398B" w:rsidP="001C4993">
      <w:r>
        <w:t xml:space="preserve"> </w:t>
      </w:r>
    </w:p>
    <w:p w14:paraId="18FA72C3" w14:textId="77777777" w:rsidR="00D36E1D" w:rsidRDefault="00D36E1D" w:rsidP="001C4993"/>
    <w:p w14:paraId="429699B2" w14:textId="77777777" w:rsidR="00D36E1D" w:rsidRDefault="00D36E1D" w:rsidP="001C4993"/>
    <w:p w14:paraId="718238D7" w14:textId="77777777" w:rsidR="00D36E1D" w:rsidRDefault="00D36E1D" w:rsidP="001C4993"/>
    <w:p w14:paraId="377B05C4" w14:textId="77777777" w:rsidR="00D36E1D" w:rsidRDefault="00D36E1D" w:rsidP="001C4993"/>
    <w:p w14:paraId="038BD9C0" w14:textId="77777777" w:rsidR="00D36E1D" w:rsidRDefault="00D36E1D" w:rsidP="001C4993"/>
    <w:p w14:paraId="0FEB1B13" w14:textId="77777777" w:rsidR="00D36E1D" w:rsidRPr="00D36E1D" w:rsidRDefault="00D36E1D" w:rsidP="00D36E1D">
      <w:pPr>
        <w:jc w:val="center"/>
        <w:rPr>
          <w:b/>
          <w:bCs/>
          <w:sz w:val="28"/>
          <w:szCs w:val="28"/>
        </w:rPr>
      </w:pPr>
    </w:p>
    <w:p w14:paraId="759D6F15" w14:textId="77777777" w:rsidR="00D36E1D" w:rsidRPr="00D36E1D" w:rsidRDefault="00D36E1D" w:rsidP="00D36E1D">
      <w:pPr>
        <w:jc w:val="center"/>
        <w:rPr>
          <w:b/>
          <w:bCs/>
          <w:sz w:val="28"/>
          <w:szCs w:val="28"/>
        </w:rPr>
      </w:pPr>
    </w:p>
    <w:p w14:paraId="78807016" w14:textId="77777777" w:rsidR="007154C2" w:rsidRDefault="007154C2" w:rsidP="00D36E1D">
      <w:pPr>
        <w:jc w:val="center"/>
        <w:rPr>
          <w:b/>
          <w:bCs/>
          <w:sz w:val="28"/>
          <w:szCs w:val="28"/>
        </w:rPr>
      </w:pPr>
    </w:p>
    <w:p w14:paraId="03F083A7" w14:textId="56D9B1A2" w:rsidR="001C4993" w:rsidRPr="00D36E1D" w:rsidRDefault="001C4993" w:rsidP="00D36E1D">
      <w:pPr>
        <w:jc w:val="center"/>
        <w:rPr>
          <w:b/>
          <w:bCs/>
          <w:sz w:val="28"/>
          <w:szCs w:val="28"/>
        </w:rPr>
      </w:pPr>
      <w:r w:rsidRPr="00D36E1D">
        <w:rPr>
          <w:b/>
          <w:bCs/>
          <w:sz w:val="28"/>
          <w:szCs w:val="28"/>
        </w:rPr>
        <w:t>Verkiezingsreglement</w:t>
      </w:r>
      <w:r w:rsidR="00A105DA" w:rsidRPr="00D36E1D">
        <w:rPr>
          <w:b/>
          <w:bCs/>
          <w:sz w:val="28"/>
          <w:szCs w:val="28"/>
        </w:rPr>
        <w:t xml:space="preserve"> </w:t>
      </w:r>
      <w:r w:rsidRPr="00D36E1D">
        <w:rPr>
          <w:b/>
          <w:bCs/>
          <w:sz w:val="28"/>
          <w:szCs w:val="28"/>
        </w:rPr>
        <w:t>bestuur</w:t>
      </w:r>
    </w:p>
    <w:p w14:paraId="3CF76021" w14:textId="47FAE50F" w:rsidR="001C4993" w:rsidRDefault="001C4993" w:rsidP="00D36E1D">
      <w:pPr>
        <w:jc w:val="center"/>
        <w:rPr>
          <w:b/>
          <w:bCs/>
          <w:sz w:val="28"/>
          <w:szCs w:val="28"/>
        </w:rPr>
      </w:pPr>
      <w:r w:rsidRPr="00D36E1D">
        <w:rPr>
          <w:b/>
          <w:bCs/>
          <w:sz w:val="28"/>
          <w:szCs w:val="28"/>
        </w:rPr>
        <w:t>Stichting</w:t>
      </w:r>
      <w:r w:rsidR="00A105DA" w:rsidRPr="00D36E1D">
        <w:rPr>
          <w:b/>
          <w:bCs/>
          <w:sz w:val="28"/>
          <w:szCs w:val="28"/>
        </w:rPr>
        <w:t xml:space="preserve"> </w:t>
      </w:r>
      <w:r w:rsidRPr="00D36E1D">
        <w:rPr>
          <w:b/>
          <w:bCs/>
          <w:sz w:val="28"/>
          <w:szCs w:val="28"/>
        </w:rPr>
        <w:t>Bedrijfstakpensioenfonds</w:t>
      </w:r>
      <w:r w:rsidR="00D36E1D" w:rsidRPr="00D36E1D">
        <w:rPr>
          <w:b/>
          <w:bCs/>
          <w:sz w:val="28"/>
          <w:szCs w:val="28"/>
        </w:rPr>
        <w:t xml:space="preserve"> </w:t>
      </w:r>
      <w:r w:rsidRPr="00D36E1D">
        <w:rPr>
          <w:b/>
          <w:bCs/>
          <w:sz w:val="28"/>
          <w:szCs w:val="28"/>
        </w:rPr>
        <w:t>voor</w:t>
      </w:r>
      <w:r w:rsidR="00D36E1D" w:rsidRPr="00D36E1D">
        <w:rPr>
          <w:b/>
          <w:bCs/>
          <w:sz w:val="28"/>
          <w:szCs w:val="28"/>
        </w:rPr>
        <w:t xml:space="preserve"> </w:t>
      </w:r>
      <w:r w:rsidRPr="00D36E1D">
        <w:rPr>
          <w:b/>
          <w:bCs/>
          <w:sz w:val="28"/>
          <w:szCs w:val="28"/>
        </w:rPr>
        <w:t>de</w:t>
      </w:r>
      <w:r w:rsidR="00D36E1D" w:rsidRPr="00D36E1D">
        <w:rPr>
          <w:b/>
          <w:bCs/>
          <w:sz w:val="28"/>
          <w:szCs w:val="28"/>
        </w:rPr>
        <w:t xml:space="preserve"> </w:t>
      </w:r>
      <w:r w:rsidRPr="00D36E1D">
        <w:rPr>
          <w:b/>
          <w:bCs/>
          <w:sz w:val="28"/>
          <w:szCs w:val="28"/>
        </w:rPr>
        <w:t>Banden- en</w:t>
      </w:r>
      <w:r w:rsidR="00646EB0" w:rsidRPr="00D36E1D">
        <w:rPr>
          <w:b/>
          <w:bCs/>
          <w:sz w:val="28"/>
          <w:szCs w:val="28"/>
        </w:rPr>
        <w:t xml:space="preserve"> </w:t>
      </w:r>
      <w:r w:rsidRPr="00D36E1D">
        <w:rPr>
          <w:b/>
          <w:bCs/>
          <w:sz w:val="28"/>
          <w:szCs w:val="28"/>
        </w:rPr>
        <w:t>de</w:t>
      </w:r>
      <w:r w:rsidR="00646EB0" w:rsidRPr="00D36E1D">
        <w:rPr>
          <w:b/>
          <w:bCs/>
          <w:sz w:val="28"/>
          <w:szCs w:val="28"/>
        </w:rPr>
        <w:t xml:space="preserve"> </w:t>
      </w:r>
      <w:r w:rsidRPr="00D36E1D">
        <w:rPr>
          <w:b/>
          <w:bCs/>
          <w:sz w:val="28"/>
          <w:szCs w:val="28"/>
        </w:rPr>
        <w:t xml:space="preserve"> Wielenbranche</w:t>
      </w:r>
    </w:p>
    <w:p w14:paraId="69D977E6" w14:textId="77777777" w:rsidR="007154C2" w:rsidRDefault="007154C2" w:rsidP="00D36E1D">
      <w:pPr>
        <w:jc w:val="center"/>
        <w:rPr>
          <w:b/>
          <w:bCs/>
          <w:sz w:val="28"/>
          <w:szCs w:val="28"/>
        </w:rPr>
      </w:pPr>
    </w:p>
    <w:p w14:paraId="7F324F3B" w14:textId="14741EBE" w:rsidR="007154C2" w:rsidRPr="00D36E1D" w:rsidRDefault="00572E63" w:rsidP="00D36E1D">
      <w:pPr>
        <w:jc w:val="center"/>
        <w:rPr>
          <w:b/>
          <w:bCs/>
          <w:sz w:val="28"/>
          <w:szCs w:val="28"/>
        </w:rPr>
      </w:pPr>
      <w:r>
        <w:rPr>
          <w:b/>
          <w:bCs/>
          <w:sz w:val="28"/>
          <w:szCs w:val="28"/>
        </w:rPr>
        <w:t xml:space="preserve">Oktober 2021 </w:t>
      </w:r>
    </w:p>
    <w:p w14:paraId="39B94AA4" w14:textId="59222149" w:rsidR="007154C2" w:rsidRDefault="007154C2">
      <w:r>
        <w:br/>
      </w:r>
    </w:p>
    <w:p w14:paraId="0D63C7F6" w14:textId="77777777" w:rsidR="007154C2" w:rsidRDefault="007154C2">
      <w:r>
        <w:br w:type="page"/>
      </w:r>
    </w:p>
    <w:p w14:paraId="793DF663" w14:textId="77777777" w:rsidR="008F0E09" w:rsidRPr="007154C2" w:rsidRDefault="008F0E09">
      <w:pPr>
        <w:rPr>
          <w:b/>
          <w:bCs/>
        </w:rPr>
      </w:pPr>
    </w:p>
    <w:p w14:paraId="44AE9293" w14:textId="5CEBBFEE" w:rsidR="001C4993" w:rsidRPr="007154C2" w:rsidRDefault="001C4993" w:rsidP="001C4993">
      <w:pPr>
        <w:rPr>
          <w:b/>
          <w:bCs/>
        </w:rPr>
      </w:pPr>
      <w:r w:rsidRPr="007154C2">
        <w:rPr>
          <w:b/>
          <w:bCs/>
        </w:rPr>
        <w:t>HOOFDSTUK</w:t>
      </w:r>
      <w:r w:rsidR="00646EB0" w:rsidRPr="007154C2">
        <w:rPr>
          <w:b/>
          <w:bCs/>
        </w:rPr>
        <w:t xml:space="preserve"> </w:t>
      </w:r>
      <w:r w:rsidRPr="007154C2">
        <w:rPr>
          <w:b/>
          <w:bCs/>
        </w:rPr>
        <w:t>I BEGRIPSBEPALINGEN</w:t>
      </w:r>
    </w:p>
    <w:p w14:paraId="6A02613D" w14:textId="77777777" w:rsidR="007154C2" w:rsidRPr="007154C2" w:rsidRDefault="007154C2" w:rsidP="001C4993">
      <w:pPr>
        <w:rPr>
          <w:b/>
          <w:bCs/>
        </w:rPr>
      </w:pPr>
    </w:p>
    <w:p w14:paraId="7839EF6F" w14:textId="5B23084D" w:rsidR="001C4993" w:rsidRPr="007154C2" w:rsidRDefault="001C4993" w:rsidP="001C4993">
      <w:pPr>
        <w:rPr>
          <w:b/>
          <w:bCs/>
        </w:rPr>
      </w:pPr>
      <w:r w:rsidRPr="007154C2">
        <w:rPr>
          <w:b/>
          <w:bCs/>
        </w:rPr>
        <w:t>Artikel</w:t>
      </w:r>
      <w:r w:rsidR="00646EB0" w:rsidRPr="007154C2">
        <w:rPr>
          <w:b/>
          <w:bCs/>
        </w:rPr>
        <w:t xml:space="preserve"> </w:t>
      </w:r>
      <w:r w:rsidRPr="007154C2">
        <w:rPr>
          <w:b/>
          <w:bCs/>
        </w:rPr>
        <w:t>1 Begripsbepalingen</w:t>
      </w:r>
    </w:p>
    <w:p w14:paraId="5882967F" w14:textId="77777777" w:rsidR="007154C2" w:rsidRDefault="007154C2" w:rsidP="001C4993"/>
    <w:p w14:paraId="61A373F4" w14:textId="7258ECD5" w:rsidR="001C4993" w:rsidRDefault="001C4993" w:rsidP="001C4993">
      <w:r>
        <w:t>In</w:t>
      </w:r>
      <w:r w:rsidR="00646EB0">
        <w:t xml:space="preserve"> </w:t>
      </w:r>
      <w:r>
        <w:t>dit</w:t>
      </w:r>
      <w:r w:rsidR="00646EB0">
        <w:t xml:space="preserve"> </w:t>
      </w:r>
      <w:r>
        <w:t>verkiezingsreglement</w:t>
      </w:r>
      <w:r w:rsidR="00646EB0">
        <w:t xml:space="preserve"> </w:t>
      </w:r>
      <w:r>
        <w:t>wordt</w:t>
      </w:r>
      <w:r w:rsidR="00646EB0">
        <w:t xml:space="preserve"> </w:t>
      </w:r>
      <w:r>
        <w:t>verstaan</w:t>
      </w:r>
      <w:r w:rsidR="00646EB0">
        <w:t xml:space="preserve"> </w:t>
      </w:r>
      <w:r>
        <w:t>onder:</w:t>
      </w:r>
    </w:p>
    <w:p w14:paraId="56A43094" w14:textId="24D46E5D" w:rsidR="001C4993" w:rsidRDefault="001C4993" w:rsidP="001C4993">
      <w:r>
        <w:t xml:space="preserve">1. </w:t>
      </w:r>
      <w:r w:rsidR="007154C2">
        <w:tab/>
      </w:r>
      <w:r>
        <w:t>fonds:</w:t>
      </w:r>
      <w:r w:rsidR="00646EB0">
        <w:t xml:space="preserve"> </w:t>
      </w:r>
      <w:r>
        <w:t>de</w:t>
      </w:r>
      <w:r w:rsidR="00646EB0">
        <w:t xml:space="preserve"> </w:t>
      </w:r>
      <w:r>
        <w:t>Stichting</w:t>
      </w:r>
      <w:r w:rsidR="00646EB0">
        <w:t xml:space="preserve"> </w:t>
      </w:r>
      <w:r>
        <w:t>Bedrijfstakpensioenfonds</w:t>
      </w:r>
      <w:r w:rsidR="00646EB0">
        <w:t xml:space="preserve"> </w:t>
      </w:r>
      <w:r>
        <w:t>voor</w:t>
      </w:r>
      <w:r w:rsidR="00646EB0">
        <w:t xml:space="preserve"> </w:t>
      </w:r>
      <w:r>
        <w:t>de</w:t>
      </w:r>
      <w:r w:rsidR="00646EB0">
        <w:t xml:space="preserve"> </w:t>
      </w:r>
      <w:r>
        <w:t>Banden- en</w:t>
      </w:r>
      <w:r w:rsidR="00646EB0">
        <w:t xml:space="preserve"> </w:t>
      </w:r>
      <w:r>
        <w:t>Wielenbranche;</w:t>
      </w:r>
    </w:p>
    <w:p w14:paraId="58EE82A5" w14:textId="1691C6BE" w:rsidR="000500CD" w:rsidRDefault="001C4993" w:rsidP="001C4993">
      <w:r>
        <w:t xml:space="preserve">2. </w:t>
      </w:r>
      <w:r w:rsidR="007154C2">
        <w:tab/>
      </w:r>
      <w:r>
        <w:t>statuten:</w:t>
      </w:r>
      <w:r w:rsidR="00646EB0">
        <w:t xml:space="preserve"> </w:t>
      </w:r>
      <w:r>
        <w:t>de</w:t>
      </w:r>
      <w:r w:rsidR="00646EB0">
        <w:t xml:space="preserve"> </w:t>
      </w:r>
      <w:r>
        <w:t>statuten</w:t>
      </w:r>
      <w:r w:rsidR="00646EB0">
        <w:t xml:space="preserve"> </w:t>
      </w:r>
      <w:r>
        <w:t>van</w:t>
      </w:r>
      <w:r w:rsidR="00646EB0">
        <w:t xml:space="preserve"> </w:t>
      </w:r>
      <w:r>
        <w:t>het</w:t>
      </w:r>
      <w:r w:rsidR="00646EB0">
        <w:t xml:space="preserve"> </w:t>
      </w:r>
      <w:r>
        <w:t>fonds</w:t>
      </w:r>
      <w:r w:rsidR="006A238C">
        <w:t>;</w:t>
      </w:r>
    </w:p>
    <w:p w14:paraId="7E53E891" w14:textId="53C9A771" w:rsidR="006A238C" w:rsidRDefault="006A238C" w:rsidP="006A238C">
      <w:r>
        <w:t xml:space="preserve">3. </w:t>
      </w:r>
      <w:r>
        <w:tab/>
        <w:t>bestuur: het bestuur van het fonds, bedoeld in artikel 10 van de statuten;</w:t>
      </w:r>
    </w:p>
    <w:p w14:paraId="52794E22" w14:textId="0EE46BAE" w:rsidR="000500CD" w:rsidRDefault="000500CD" w:rsidP="00572E63">
      <w:pPr>
        <w:ind w:left="705" w:hanging="705"/>
      </w:pPr>
      <w:r>
        <w:t xml:space="preserve">4. </w:t>
      </w:r>
      <w:r>
        <w:tab/>
        <w:t>Uitvoerend</w:t>
      </w:r>
      <w:r w:rsidR="00912645">
        <w:t>(e)</w:t>
      </w:r>
      <w:r>
        <w:t xml:space="preserve"> bestuurslid(leden):  </w:t>
      </w:r>
      <w:r w:rsidR="00514F01" w:rsidRPr="00514F01">
        <w:t>een lid of leden van het bestuur, bedoeld in artikel 18</w:t>
      </w:r>
      <w:r w:rsidR="00514F01">
        <w:t xml:space="preserve"> van de statuten</w:t>
      </w:r>
      <w:r w:rsidR="00572E63">
        <w:t>;</w:t>
      </w:r>
      <w:r w:rsidR="00514F01">
        <w:t xml:space="preserve"> </w:t>
      </w:r>
    </w:p>
    <w:p w14:paraId="6CBD9A05" w14:textId="4DC686C2" w:rsidR="00631135" w:rsidRDefault="006A238C" w:rsidP="00481D10">
      <w:pPr>
        <w:ind w:left="705" w:hanging="705"/>
      </w:pPr>
      <w:r>
        <w:t>5</w:t>
      </w:r>
      <w:r w:rsidR="00631135">
        <w:t xml:space="preserve">. </w:t>
      </w:r>
      <w:r w:rsidR="00631135">
        <w:tab/>
        <w:t>Niet uitvoerend</w:t>
      </w:r>
      <w:r w:rsidR="00B64F97">
        <w:t>(e)</w:t>
      </w:r>
      <w:r w:rsidR="00631135">
        <w:t xml:space="preserve"> bestuur</w:t>
      </w:r>
      <w:r w:rsidR="000500CD">
        <w:t>s</w:t>
      </w:r>
      <w:r w:rsidR="00E95170">
        <w:t>lid</w:t>
      </w:r>
      <w:r w:rsidR="00481D10">
        <w:t xml:space="preserve">(leden): </w:t>
      </w:r>
      <w:r w:rsidR="00B64F97" w:rsidRPr="00B64F97">
        <w:t>een lid of leden van het bestuur, bedoeld in artikel 16</w:t>
      </w:r>
      <w:r w:rsidR="00481D10">
        <w:t xml:space="preserve"> van de statuten</w:t>
      </w:r>
      <w:r w:rsidR="00572E63">
        <w:t>;</w:t>
      </w:r>
      <w:r w:rsidR="00481D10">
        <w:t xml:space="preserve"> </w:t>
      </w:r>
    </w:p>
    <w:p w14:paraId="32D788A5" w14:textId="4A31495E" w:rsidR="001C4993" w:rsidRDefault="006D3FF2" w:rsidP="007154C2">
      <w:pPr>
        <w:ind w:left="705" w:hanging="705"/>
      </w:pPr>
      <w:r>
        <w:t>6</w:t>
      </w:r>
      <w:r w:rsidR="001C4993">
        <w:t xml:space="preserve">. </w:t>
      </w:r>
      <w:r w:rsidR="007154C2">
        <w:tab/>
      </w:r>
      <w:r w:rsidR="001C4993">
        <w:t>pensioengerechtigden:</w:t>
      </w:r>
      <w:r w:rsidR="007154C2">
        <w:t xml:space="preserve"> </w:t>
      </w:r>
      <w:r w:rsidR="001C5BA1">
        <w:t>degenen die krachtens het pensioenreglement eni</w:t>
      </w:r>
      <w:r w:rsidR="009F60C1">
        <w:t>gerlei vorm van pensioen genieten</w:t>
      </w:r>
      <w:r w:rsidR="001C4993">
        <w:t>;</w:t>
      </w:r>
    </w:p>
    <w:p w14:paraId="3AA88034" w14:textId="0D942504" w:rsidR="00631135" w:rsidRDefault="006D3FF2" w:rsidP="00631135">
      <w:pPr>
        <w:ind w:left="705" w:hanging="705"/>
      </w:pPr>
      <w:r>
        <w:t>7</w:t>
      </w:r>
      <w:r w:rsidR="001C4993">
        <w:t>.</w:t>
      </w:r>
      <w:r w:rsidR="007154C2">
        <w:tab/>
      </w:r>
      <w:r w:rsidR="00631135" w:rsidRPr="00631135">
        <w:t>werknemersorganisaties</w:t>
      </w:r>
      <w:r w:rsidR="00631135">
        <w:t xml:space="preserve">: </w:t>
      </w:r>
      <w:r w:rsidR="00631135">
        <w:br/>
      </w:r>
      <w:r w:rsidR="00631135" w:rsidRPr="00631135">
        <w:t xml:space="preserve">a. FNV Bondgenoten, gevestigd te Utrecht en/of;  </w:t>
      </w:r>
      <w:r w:rsidR="00631135">
        <w:br/>
      </w:r>
      <w:r w:rsidR="00631135" w:rsidRPr="00631135">
        <w:t xml:space="preserve">b. CNV Vakmensen, gevestigd te Utrecht en/of; </w:t>
      </w:r>
      <w:r w:rsidR="00631135">
        <w:br/>
      </w:r>
      <w:r w:rsidR="00631135" w:rsidRPr="00631135">
        <w:t xml:space="preserve">c. De Unie, vakbond voor industrie en dienstverlening, gevestigd te </w:t>
      </w:r>
      <w:r w:rsidR="00631135">
        <w:t>C</w:t>
      </w:r>
      <w:r w:rsidR="00631135" w:rsidRPr="00631135">
        <w:t>ulemborg.</w:t>
      </w:r>
    </w:p>
    <w:p w14:paraId="0DC95EE4" w14:textId="0ECF0407" w:rsidR="001C4993" w:rsidRDefault="006D3FF2" w:rsidP="007154C2">
      <w:pPr>
        <w:ind w:left="705" w:hanging="705"/>
      </w:pPr>
      <w:r>
        <w:t>8</w:t>
      </w:r>
      <w:r w:rsidR="001C4993">
        <w:t xml:space="preserve">. </w:t>
      </w:r>
      <w:r w:rsidR="007154C2">
        <w:tab/>
      </w:r>
      <w:r w:rsidR="001C4993">
        <w:t>verenigingen</w:t>
      </w:r>
      <w:r w:rsidR="00646EB0">
        <w:t xml:space="preserve"> </w:t>
      </w:r>
      <w:r w:rsidR="001C4993">
        <w:t>van</w:t>
      </w:r>
      <w:r w:rsidR="00646EB0">
        <w:t xml:space="preserve"> </w:t>
      </w:r>
      <w:r w:rsidR="001C4993">
        <w:t>pensioengerechtigden:</w:t>
      </w:r>
      <w:r w:rsidR="00646EB0">
        <w:t xml:space="preserve"> </w:t>
      </w:r>
      <w:r w:rsidR="0043485B">
        <w:t xml:space="preserve">voor zover van toepassing </w:t>
      </w:r>
      <w:r w:rsidR="001C4993">
        <w:t>verenigingen</w:t>
      </w:r>
      <w:r w:rsidR="00646EB0">
        <w:t xml:space="preserve"> </w:t>
      </w:r>
      <w:r w:rsidR="001C4993">
        <w:t>die</w:t>
      </w:r>
      <w:r w:rsidR="00646EB0">
        <w:t xml:space="preserve"> </w:t>
      </w:r>
      <w:r w:rsidR="001C4993">
        <w:t>volledige</w:t>
      </w:r>
      <w:r w:rsidR="00646EB0">
        <w:t xml:space="preserve"> </w:t>
      </w:r>
      <w:r w:rsidR="001C4993">
        <w:t>rechtsbevoegdheid</w:t>
      </w:r>
      <w:r w:rsidR="00646EB0">
        <w:t xml:space="preserve"> </w:t>
      </w:r>
      <w:r w:rsidR="001C4993">
        <w:t xml:space="preserve"> bezitten</w:t>
      </w:r>
      <w:r w:rsidR="00646EB0">
        <w:t xml:space="preserve"> </w:t>
      </w:r>
      <w:r w:rsidR="001C4993">
        <w:t>en</w:t>
      </w:r>
      <w:r w:rsidR="00646EB0">
        <w:t xml:space="preserve"> </w:t>
      </w:r>
      <w:r w:rsidR="001C4993">
        <w:t>mede</w:t>
      </w:r>
      <w:r w:rsidR="00646EB0">
        <w:t xml:space="preserve"> </w:t>
      </w:r>
      <w:r w:rsidR="001C4993">
        <w:t>als</w:t>
      </w:r>
      <w:r w:rsidR="00646EB0">
        <w:t xml:space="preserve"> </w:t>
      </w:r>
      <w:r w:rsidR="001C4993">
        <w:t>statutair</w:t>
      </w:r>
      <w:r w:rsidR="00646EB0">
        <w:t xml:space="preserve"> </w:t>
      </w:r>
      <w:r w:rsidR="001C4993">
        <w:t>doel</w:t>
      </w:r>
      <w:r w:rsidR="00646EB0">
        <w:t xml:space="preserve"> </w:t>
      </w:r>
      <w:r w:rsidR="001C4993">
        <w:t>hebben</w:t>
      </w:r>
      <w:r w:rsidR="00646EB0">
        <w:t xml:space="preserve"> </w:t>
      </w:r>
      <w:r w:rsidR="001C4993">
        <w:t>het</w:t>
      </w:r>
      <w:r w:rsidR="00646EB0">
        <w:t xml:space="preserve"> </w:t>
      </w:r>
      <w:r w:rsidR="001C4993">
        <w:t>behartigen</w:t>
      </w:r>
      <w:r w:rsidR="00646EB0">
        <w:t xml:space="preserve"> </w:t>
      </w:r>
      <w:r w:rsidR="001C4993">
        <w:t>van</w:t>
      </w:r>
      <w:r w:rsidR="00646EB0">
        <w:t xml:space="preserve"> </w:t>
      </w:r>
      <w:r w:rsidR="001C4993">
        <w:t>de</w:t>
      </w:r>
      <w:r w:rsidR="00646EB0">
        <w:t xml:space="preserve"> </w:t>
      </w:r>
      <w:r w:rsidR="001C4993">
        <w:t>belangen</w:t>
      </w:r>
      <w:r w:rsidR="00646EB0">
        <w:t xml:space="preserve"> </w:t>
      </w:r>
      <w:r w:rsidR="001C4993">
        <w:t>van</w:t>
      </w:r>
      <w:r w:rsidR="00646EB0">
        <w:t xml:space="preserve"> </w:t>
      </w:r>
      <w:r w:rsidR="001C4993">
        <w:t>haar</w:t>
      </w:r>
      <w:r w:rsidR="00646EB0">
        <w:t xml:space="preserve"> </w:t>
      </w:r>
      <w:r w:rsidR="001C4993">
        <w:t xml:space="preserve"> pensioengerechtigde</w:t>
      </w:r>
      <w:r w:rsidR="00646EB0">
        <w:t xml:space="preserve"> </w:t>
      </w:r>
      <w:r w:rsidR="001C4993">
        <w:t>leden</w:t>
      </w:r>
      <w:r w:rsidR="00646EB0">
        <w:t xml:space="preserve"> </w:t>
      </w:r>
      <w:r w:rsidR="001C4993">
        <w:t>als</w:t>
      </w:r>
      <w:r w:rsidR="00646EB0">
        <w:t xml:space="preserve"> </w:t>
      </w:r>
      <w:r w:rsidR="001C4993">
        <w:t>belanghebbenden</w:t>
      </w:r>
      <w:r w:rsidR="00646EB0">
        <w:t xml:space="preserve"> </w:t>
      </w:r>
      <w:r w:rsidR="001C4993">
        <w:t>bij</w:t>
      </w:r>
      <w:r w:rsidR="00646EB0">
        <w:t xml:space="preserve"> </w:t>
      </w:r>
      <w:r w:rsidR="001C4993">
        <w:t>een</w:t>
      </w:r>
      <w:r w:rsidR="00646EB0">
        <w:t xml:space="preserve"> </w:t>
      </w:r>
      <w:r w:rsidR="001C4993">
        <w:t>pensioenfonds;</w:t>
      </w:r>
    </w:p>
    <w:p w14:paraId="081C23A5" w14:textId="6ED91527" w:rsidR="00122593" w:rsidRDefault="006D3FF2" w:rsidP="007154C2">
      <w:pPr>
        <w:ind w:left="705" w:hanging="705"/>
      </w:pPr>
      <w:r>
        <w:t>9</w:t>
      </w:r>
      <w:r w:rsidR="00912645">
        <w:t xml:space="preserve">. </w:t>
      </w:r>
      <w:r w:rsidR="00912645">
        <w:tab/>
      </w:r>
      <w:r w:rsidR="00122593">
        <w:t>banden- en wielenbranche: de banden en wielenbranche zoals deze in d</w:t>
      </w:r>
      <w:r w:rsidR="00122593" w:rsidRPr="00222E98">
        <w:t>e verplichtstelling tot deelneming in het bedrijfstakpensioenfonds voor de Banden- en Wielenbranche</w:t>
      </w:r>
      <w:r w:rsidR="00122593">
        <w:t xml:space="preserve"> is gedefinieerd;</w:t>
      </w:r>
    </w:p>
    <w:p w14:paraId="014A1B9C" w14:textId="0C72AE6B" w:rsidR="001C4993" w:rsidRDefault="006D3FF2" w:rsidP="001C4993">
      <w:r>
        <w:t>10</w:t>
      </w:r>
      <w:r w:rsidR="001C4993">
        <w:t xml:space="preserve">. </w:t>
      </w:r>
      <w:r w:rsidR="007154C2">
        <w:tab/>
      </w:r>
      <w:proofErr w:type="spellStart"/>
      <w:r w:rsidR="00C40FFE">
        <w:t>bestuursbureau</w:t>
      </w:r>
      <w:proofErr w:type="spellEnd"/>
      <w:r w:rsidR="00C40FFE">
        <w:t xml:space="preserve">: het </w:t>
      </w:r>
      <w:proofErr w:type="spellStart"/>
      <w:r w:rsidR="00C40FFE">
        <w:t>bestuursbureau</w:t>
      </w:r>
      <w:proofErr w:type="spellEnd"/>
      <w:r w:rsidR="00C40FFE">
        <w:t xml:space="preserve"> van het fonds</w:t>
      </w:r>
      <w:r w:rsidR="001C4993">
        <w:t>;</w:t>
      </w:r>
    </w:p>
    <w:p w14:paraId="1311EDCA" w14:textId="4D055FEF" w:rsidR="001C4993" w:rsidRDefault="00912645" w:rsidP="007154C2">
      <w:pPr>
        <w:ind w:left="708" w:hanging="708"/>
      </w:pPr>
      <w:r>
        <w:t>1</w:t>
      </w:r>
      <w:r w:rsidR="006D3FF2">
        <w:t>1.</w:t>
      </w:r>
      <w:r w:rsidR="007154C2">
        <w:tab/>
      </w:r>
      <w:r w:rsidR="001C4993">
        <w:t>elektronisch:</w:t>
      </w:r>
      <w:r w:rsidR="00646EB0">
        <w:t xml:space="preserve"> </w:t>
      </w:r>
      <w:r w:rsidR="001C4993">
        <w:t>door</w:t>
      </w:r>
      <w:r w:rsidR="00646EB0">
        <w:t xml:space="preserve"> </w:t>
      </w:r>
      <w:r w:rsidR="001C4993">
        <w:t>middel</w:t>
      </w:r>
      <w:r w:rsidR="00646EB0">
        <w:t xml:space="preserve"> </w:t>
      </w:r>
      <w:r w:rsidR="001C4993">
        <w:t>van</w:t>
      </w:r>
      <w:r w:rsidR="00646EB0">
        <w:t xml:space="preserve"> </w:t>
      </w:r>
      <w:r w:rsidR="001C4993">
        <w:t>een</w:t>
      </w:r>
      <w:r w:rsidR="00646EB0">
        <w:t xml:space="preserve"> </w:t>
      </w:r>
      <w:r w:rsidR="001C4993">
        <w:t>elektronische</w:t>
      </w:r>
      <w:r w:rsidR="00646EB0">
        <w:t xml:space="preserve"> </w:t>
      </w:r>
      <w:r w:rsidR="001C4993">
        <w:t>informatiedrager</w:t>
      </w:r>
      <w:r w:rsidR="00646EB0">
        <w:t xml:space="preserve"> </w:t>
      </w:r>
      <w:r w:rsidR="001C4993">
        <w:t>die</w:t>
      </w:r>
      <w:r w:rsidR="00646EB0">
        <w:t xml:space="preserve"> </w:t>
      </w:r>
      <w:r w:rsidR="001C4993">
        <w:t>de</w:t>
      </w:r>
      <w:r w:rsidR="00646EB0">
        <w:t xml:space="preserve"> </w:t>
      </w:r>
      <w:r w:rsidR="001C4993">
        <w:t>ontvanger</w:t>
      </w:r>
      <w:r w:rsidR="00646EB0">
        <w:t xml:space="preserve"> </w:t>
      </w:r>
      <w:r w:rsidR="001C4993">
        <w:t>in</w:t>
      </w:r>
      <w:r w:rsidR="00646EB0">
        <w:t xml:space="preserve"> </w:t>
      </w:r>
      <w:r w:rsidR="001C4993">
        <w:t>staat</w:t>
      </w:r>
      <w:r w:rsidR="00646EB0">
        <w:t xml:space="preserve"> </w:t>
      </w:r>
      <w:r w:rsidR="001C4993">
        <w:t>stelt</w:t>
      </w:r>
      <w:r w:rsidR="00646EB0">
        <w:t xml:space="preserve"> </w:t>
      </w:r>
      <w:r w:rsidR="001C4993">
        <w:t>de</w:t>
      </w:r>
      <w:r w:rsidR="00646EB0">
        <w:t xml:space="preserve"> </w:t>
      </w:r>
      <w:r w:rsidR="001C4993">
        <w:t>verstrekte</w:t>
      </w:r>
      <w:r w:rsidR="007154C2">
        <w:t xml:space="preserve"> </w:t>
      </w:r>
      <w:r w:rsidR="001C4993">
        <w:t>informatie</w:t>
      </w:r>
      <w:r w:rsidR="00646EB0">
        <w:t xml:space="preserve"> </w:t>
      </w:r>
      <w:r w:rsidR="001C4993">
        <w:t>duurzaam</w:t>
      </w:r>
      <w:r w:rsidR="00646EB0">
        <w:t xml:space="preserve"> </w:t>
      </w:r>
      <w:r w:rsidR="001C4993">
        <w:t>te</w:t>
      </w:r>
      <w:r w:rsidR="00646EB0">
        <w:t xml:space="preserve"> </w:t>
      </w:r>
      <w:r w:rsidR="001C4993">
        <w:t>bewaren.</w:t>
      </w:r>
    </w:p>
    <w:p w14:paraId="4851966B" w14:textId="77777777" w:rsidR="007154C2" w:rsidRDefault="007154C2" w:rsidP="007154C2">
      <w:pPr>
        <w:ind w:left="708" w:hanging="708"/>
      </w:pPr>
    </w:p>
    <w:p w14:paraId="31DC281D" w14:textId="7020CAD4" w:rsidR="001C4993" w:rsidRPr="007154C2" w:rsidRDefault="001C4993" w:rsidP="001C4993">
      <w:pPr>
        <w:rPr>
          <w:b/>
          <w:bCs/>
        </w:rPr>
      </w:pPr>
      <w:r w:rsidRPr="007154C2">
        <w:rPr>
          <w:b/>
          <w:bCs/>
        </w:rPr>
        <w:t>Artikel</w:t>
      </w:r>
      <w:r w:rsidR="00646EB0" w:rsidRPr="007154C2">
        <w:rPr>
          <w:b/>
          <w:bCs/>
        </w:rPr>
        <w:t xml:space="preserve"> </w:t>
      </w:r>
      <w:r w:rsidRPr="007154C2">
        <w:rPr>
          <w:b/>
          <w:bCs/>
        </w:rPr>
        <w:t>2 Organisatie</w:t>
      </w:r>
      <w:r w:rsidR="00646EB0" w:rsidRPr="007154C2">
        <w:rPr>
          <w:b/>
          <w:bCs/>
        </w:rPr>
        <w:t xml:space="preserve"> </w:t>
      </w:r>
      <w:r w:rsidRPr="007154C2">
        <w:rPr>
          <w:b/>
          <w:bCs/>
        </w:rPr>
        <w:t>van</w:t>
      </w:r>
      <w:r w:rsidR="00646EB0" w:rsidRPr="007154C2">
        <w:rPr>
          <w:b/>
          <w:bCs/>
        </w:rPr>
        <w:t xml:space="preserve"> </w:t>
      </w:r>
      <w:r w:rsidRPr="007154C2">
        <w:rPr>
          <w:b/>
          <w:bCs/>
        </w:rPr>
        <w:t>de</w:t>
      </w:r>
      <w:r w:rsidR="00646EB0" w:rsidRPr="007154C2">
        <w:rPr>
          <w:b/>
          <w:bCs/>
        </w:rPr>
        <w:t xml:space="preserve"> </w:t>
      </w:r>
      <w:r w:rsidRPr="007154C2">
        <w:rPr>
          <w:b/>
          <w:bCs/>
        </w:rPr>
        <w:t>verkiezingen</w:t>
      </w:r>
    </w:p>
    <w:p w14:paraId="65FBBBAF" w14:textId="155A5A47" w:rsidR="001C4993" w:rsidRDefault="001C4993" w:rsidP="00572E63">
      <w:pPr>
        <w:ind w:left="708" w:hanging="708"/>
      </w:pPr>
      <w:r>
        <w:t>1.</w:t>
      </w:r>
      <w:r w:rsidR="00196217">
        <w:tab/>
      </w:r>
      <w:r w:rsidR="00514F01">
        <w:t xml:space="preserve">De uitvoerende </w:t>
      </w:r>
      <w:r w:rsidR="002F1DF8">
        <w:t>bestuursleden zijn</w:t>
      </w:r>
      <w:r w:rsidR="0043485B">
        <w:t xml:space="preserve"> </w:t>
      </w:r>
      <w:r>
        <w:t>verantwoordelijk</w:t>
      </w:r>
      <w:r w:rsidR="00646EB0">
        <w:t xml:space="preserve"> </w:t>
      </w:r>
      <w:r>
        <w:t>voor</w:t>
      </w:r>
      <w:r w:rsidR="00646EB0">
        <w:t xml:space="preserve"> </w:t>
      </w:r>
      <w:r>
        <w:t>de</w:t>
      </w:r>
      <w:r w:rsidR="00646EB0">
        <w:t xml:space="preserve"> </w:t>
      </w:r>
      <w:r>
        <w:t>organisatie</w:t>
      </w:r>
      <w:r w:rsidR="00646EB0">
        <w:t xml:space="preserve"> </w:t>
      </w:r>
      <w:r>
        <w:t>van</w:t>
      </w:r>
      <w:r w:rsidR="00646EB0">
        <w:t xml:space="preserve"> </w:t>
      </w:r>
      <w:r>
        <w:t>de</w:t>
      </w:r>
      <w:r w:rsidR="00646EB0">
        <w:t xml:space="preserve"> </w:t>
      </w:r>
      <w:r>
        <w:t>verkiezingen.</w:t>
      </w:r>
    </w:p>
    <w:p w14:paraId="055C144A" w14:textId="39D18F0D" w:rsidR="001C4993" w:rsidRDefault="001C4993" w:rsidP="00196217">
      <w:pPr>
        <w:ind w:left="708" w:hanging="708"/>
      </w:pPr>
      <w:r>
        <w:t>2.</w:t>
      </w:r>
      <w:r w:rsidR="00196217">
        <w:tab/>
      </w:r>
      <w:r>
        <w:t>Het</w:t>
      </w:r>
      <w:r w:rsidR="00646EB0">
        <w:t xml:space="preserve"> </w:t>
      </w:r>
      <w:r>
        <w:t>bestuur</w:t>
      </w:r>
      <w:r w:rsidR="00646EB0">
        <w:t xml:space="preserve"> </w:t>
      </w:r>
      <w:r>
        <w:t>stelt</w:t>
      </w:r>
      <w:r w:rsidR="00646EB0">
        <w:t xml:space="preserve"> </w:t>
      </w:r>
      <w:r>
        <w:t>een</w:t>
      </w:r>
      <w:r w:rsidR="00646EB0">
        <w:t xml:space="preserve"> </w:t>
      </w:r>
      <w:r>
        <w:t>verkiezingscommissie</w:t>
      </w:r>
      <w:r w:rsidR="00646EB0">
        <w:t xml:space="preserve"> </w:t>
      </w:r>
      <w:r>
        <w:t>in</w:t>
      </w:r>
      <w:r w:rsidR="00646EB0">
        <w:t xml:space="preserve"> </w:t>
      </w:r>
      <w:r>
        <w:t>die</w:t>
      </w:r>
      <w:r w:rsidR="00646EB0">
        <w:t xml:space="preserve"> </w:t>
      </w:r>
      <w:r w:rsidR="00750E6D">
        <w:t xml:space="preserve">uitvoering geeft aan dit verkiezingsreglement </w:t>
      </w:r>
    </w:p>
    <w:p w14:paraId="0B3692E4" w14:textId="05350F5E" w:rsidR="00196217" w:rsidRDefault="001C4993" w:rsidP="00196217">
      <w:pPr>
        <w:ind w:left="705" w:hanging="705"/>
      </w:pPr>
      <w:r>
        <w:t xml:space="preserve">3. </w:t>
      </w:r>
      <w:r w:rsidR="00196217">
        <w:tab/>
      </w:r>
      <w:r>
        <w:t>De</w:t>
      </w:r>
      <w:r w:rsidR="00646EB0">
        <w:t xml:space="preserve"> </w:t>
      </w:r>
      <w:r>
        <w:t>verkiezingscommissie</w:t>
      </w:r>
      <w:r w:rsidR="00646EB0">
        <w:t xml:space="preserve"> </w:t>
      </w:r>
      <w:r>
        <w:t>bestaat</w:t>
      </w:r>
      <w:r w:rsidR="00646EB0">
        <w:t xml:space="preserve"> </w:t>
      </w:r>
      <w:r>
        <w:t>uit</w:t>
      </w:r>
      <w:r w:rsidR="00CD6F35">
        <w:t xml:space="preserve"> twee niet uitvoerende bestuursleden</w:t>
      </w:r>
      <w:r>
        <w:t>:</w:t>
      </w:r>
    </w:p>
    <w:p w14:paraId="74069D67" w14:textId="6D51D49D" w:rsidR="00196217" w:rsidRDefault="00CD6F35" w:rsidP="00196217">
      <w:pPr>
        <w:ind w:left="705"/>
      </w:pPr>
      <w:r>
        <w:t xml:space="preserve">1. Een </w:t>
      </w:r>
      <w:r w:rsidR="001C4993">
        <w:t xml:space="preserve"> werkgeversvertegenwoordiger;</w:t>
      </w:r>
      <w:r w:rsidR="00646EB0">
        <w:t xml:space="preserve"> </w:t>
      </w:r>
      <w:r w:rsidR="001C4993">
        <w:t>en</w:t>
      </w:r>
      <w:r w:rsidR="00646EB0">
        <w:t xml:space="preserve"> </w:t>
      </w:r>
    </w:p>
    <w:p w14:paraId="3882FF4C" w14:textId="4C4071BC" w:rsidR="001C4993" w:rsidRDefault="00CD6F35" w:rsidP="00196217">
      <w:pPr>
        <w:ind w:left="705"/>
      </w:pPr>
      <w:r>
        <w:lastRenderedPageBreak/>
        <w:t xml:space="preserve">2. Een </w:t>
      </w:r>
      <w:r w:rsidR="001C4993">
        <w:t>werknemersvertegenwoordiger</w:t>
      </w:r>
    </w:p>
    <w:p w14:paraId="73901403" w14:textId="40F83BCB" w:rsidR="00CD6F35" w:rsidRDefault="00E32E75" w:rsidP="00196217">
      <w:pPr>
        <w:ind w:left="705"/>
      </w:pPr>
      <w:r>
        <w:t>Niet uitvoerend</w:t>
      </w:r>
      <w:r w:rsidR="00DB11C2">
        <w:t>e</w:t>
      </w:r>
      <w:r>
        <w:t xml:space="preserve"> bestuursleden die</w:t>
      </w:r>
      <w:r w:rsidR="00A86AEB">
        <w:t xml:space="preserve"> zich kandidaat stellen, kunnen geen deel uitmaken van de verkiezingscommissie. </w:t>
      </w:r>
      <w:r>
        <w:t xml:space="preserve"> </w:t>
      </w:r>
    </w:p>
    <w:p w14:paraId="1488EB17" w14:textId="0C08DDC3" w:rsidR="001C4993" w:rsidRDefault="001C4993" w:rsidP="001C4993">
      <w:r>
        <w:t xml:space="preserve">4. </w:t>
      </w:r>
      <w:r w:rsidR="00196217">
        <w:tab/>
      </w:r>
      <w:r w:rsidR="00C40FFE">
        <w:t xml:space="preserve">Het </w:t>
      </w:r>
      <w:proofErr w:type="spellStart"/>
      <w:r w:rsidR="00C40FFE">
        <w:t>bestuursbureau</w:t>
      </w:r>
      <w:proofErr w:type="spellEnd"/>
      <w:r w:rsidR="00C40FFE">
        <w:t xml:space="preserve"> </w:t>
      </w:r>
      <w:r>
        <w:t>ondersteunt</w:t>
      </w:r>
      <w:r w:rsidR="00646EB0">
        <w:t xml:space="preserve"> </w:t>
      </w:r>
      <w:r>
        <w:t>de</w:t>
      </w:r>
      <w:r w:rsidR="00646EB0">
        <w:t xml:space="preserve"> </w:t>
      </w:r>
      <w:r>
        <w:t>verkiezingscommissie.</w:t>
      </w:r>
    </w:p>
    <w:p w14:paraId="63AF9B15" w14:textId="2ABFE625" w:rsidR="001C4993" w:rsidRPr="007154C2" w:rsidRDefault="007154C2" w:rsidP="001C4993">
      <w:pPr>
        <w:rPr>
          <w:b/>
          <w:bCs/>
        </w:rPr>
      </w:pPr>
      <w:r>
        <w:rPr>
          <w:b/>
          <w:bCs/>
        </w:rPr>
        <w:br/>
      </w:r>
      <w:r w:rsidR="001C4993" w:rsidRPr="007154C2">
        <w:rPr>
          <w:b/>
          <w:bCs/>
        </w:rPr>
        <w:t>Artikel</w:t>
      </w:r>
      <w:r w:rsidR="00646EB0" w:rsidRPr="007154C2">
        <w:rPr>
          <w:b/>
          <w:bCs/>
        </w:rPr>
        <w:t xml:space="preserve"> </w:t>
      </w:r>
      <w:r w:rsidR="001C4993" w:rsidRPr="007154C2">
        <w:rPr>
          <w:b/>
          <w:bCs/>
        </w:rPr>
        <w:t>3 Kiesrecht</w:t>
      </w:r>
    </w:p>
    <w:p w14:paraId="477D0D46" w14:textId="4E1CA619" w:rsidR="009C47C0" w:rsidRDefault="001C4993" w:rsidP="00196217">
      <w:pPr>
        <w:ind w:left="705" w:hanging="705"/>
      </w:pPr>
      <w:r>
        <w:t xml:space="preserve">1. </w:t>
      </w:r>
      <w:r w:rsidR="00196217">
        <w:tab/>
      </w:r>
      <w:r>
        <w:t>Kiesgerechtigd</w:t>
      </w:r>
      <w:r w:rsidR="00646EB0">
        <w:t xml:space="preserve"> </w:t>
      </w:r>
      <w:r>
        <w:t>zijn</w:t>
      </w:r>
      <w:r w:rsidR="00646EB0">
        <w:t xml:space="preserve"> </w:t>
      </w:r>
      <w:r>
        <w:t>de</w:t>
      </w:r>
      <w:r w:rsidR="00646EB0">
        <w:t xml:space="preserve"> </w:t>
      </w:r>
      <w:r>
        <w:t>personen</w:t>
      </w:r>
      <w:r w:rsidR="00646EB0">
        <w:t xml:space="preserve"> </w:t>
      </w:r>
      <w:r>
        <w:t>die</w:t>
      </w:r>
      <w:r w:rsidR="00646EB0">
        <w:t xml:space="preserve"> </w:t>
      </w:r>
      <w:r>
        <w:t>op</w:t>
      </w:r>
      <w:r w:rsidR="00646EB0">
        <w:t xml:space="preserve"> </w:t>
      </w:r>
      <w:r>
        <w:t>de</w:t>
      </w:r>
      <w:r w:rsidR="00646EB0">
        <w:t xml:space="preserve"> </w:t>
      </w:r>
      <w:r>
        <w:t>datum</w:t>
      </w:r>
      <w:r w:rsidR="00646EB0">
        <w:t xml:space="preserve"> </w:t>
      </w:r>
      <w:r>
        <w:t>van</w:t>
      </w:r>
      <w:r w:rsidR="00646EB0">
        <w:t xml:space="preserve"> </w:t>
      </w:r>
      <w:r>
        <w:t>de</w:t>
      </w:r>
      <w:r w:rsidR="00646EB0">
        <w:t xml:space="preserve"> </w:t>
      </w:r>
      <w:r>
        <w:t>verzending</w:t>
      </w:r>
      <w:r w:rsidR="00646EB0">
        <w:t xml:space="preserve"> </w:t>
      </w:r>
      <w:r>
        <w:t>van</w:t>
      </w:r>
      <w:r w:rsidR="00646EB0">
        <w:t xml:space="preserve"> </w:t>
      </w:r>
      <w:r>
        <w:t>de</w:t>
      </w:r>
      <w:r w:rsidR="00646EB0">
        <w:t xml:space="preserve"> </w:t>
      </w:r>
      <w:r>
        <w:t>oproep</w:t>
      </w:r>
      <w:r w:rsidR="00646EB0">
        <w:t xml:space="preserve"> </w:t>
      </w:r>
      <w:r>
        <w:t>voor verkiezingen,</w:t>
      </w:r>
      <w:r w:rsidR="00646EB0">
        <w:t xml:space="preserve"> </w:t>
      </w:r>
      <w:r>
        <w:t>als</w:t>
      </w:r>
      <w:r w:rsidR="00646EB0">
        <w:t xml:space="preserve"> </w:t>
      </w:r>
      <w:r w:rsidRPr="00CF071C">
        <w:t>bedoeld</w:t>
      </w:r>
      <w:r w:rsidR="00646EB0" w:rsidRPr="00A40EAB">
        <w:t xml:space="preserve"> </w:t>
      </w:r>
      <w:r w:rsidRPr="00CF071C">
        <w:t>in</w:t>
      </w:r>
      <w:r w:rsidR="00646EB0" w:rsidRPr="00CF071C">
        <w:t xml:space="preserve"> </w:t>
      </w:r>
      <w:r w:rsidRPr="00572E63">
        <w:t>artikel</w:t>
      </w:r>
      <w:r w:rsidR="00646EB0" w:rsidRPr="00572E63">
        <w:t xml:space="preserve"> </w:t>
      </w:r>
      <w:r w:rsidR="00CF071C" w:rsidRPr="00572E63">
        <w:t>5</w:t>
      </w:r>
      <w:r w:rsidRPr="00572E63">
        <w:t>,</w:t>
      </w:r>
      <w:r w:rsidR="00646EB0" w:rsidRPr="00572E63">
        <w:t xml:space="preserve"> </w:t>
      </w:r>
      <w:r w:rsidRPr="00572E63">
        <w:t>vierde</w:t>
      </w:r>
      <w:r w:rsidR="00646EB0" w:rsidRPr="00572E63">
        <w:t xml:space="preserve"> </w:t>
      </w:r>
      <w:r w:rsidRPr="00572E63">
        <w:t>lid</w:t>
      </w:r>
      <w:r w:rsidRPr="00CF071C">
        <w:t>,</w:t>
      </w:r>
      <w:r w:rsidR="00646EB0">
        <w:t xml:space="preserve"> </w:t>
      </w:r>
      <w:r>
        <w:t>pensioengerechtigde</w:t>
      </w:r>
      <w:r w:rsidR="00646EB0">
        <w:t xml:space="preserve"> </w:t>
      </w:r>
      <w:r>
        <w:t>van</w:t>
      </w:r>
      <w:r w:rsidR="00646EB0">
        <w:t xml:space="preserve"> </w:t>
      </w:r>
      <w:r>
        <w:t>het</w:t>
      </w:r>
      <w:r w:rsidR="00646EB0">
        <w:t xml:space="preserve"> </w:t>
      </w:r>
      <w:r>
        <w:t>fonds</w:t>
      </w:r>
      <w:r w:rsidR="00646EB0">
        <w:t xml:space="preserve"> </w:t>
      </w:r>
      <w:r>
        <w:t xml:space="preserve">zijn.  </w:t>
      </w:r>
    </w:p>
    <w:p w14:paraId="1B45A3E7" w14:textId="4C85ED4C" w:rsidR="00642922" w:rsidRDefault="001C4993" w:rsidP="00196217">
      <w:pPr>
        <w:ind w:left="705" w:hanging="705"/>
      </w:pPr>
      <w:r>
        <w:t xml:space="preserve">2. </w:t>
      </w:r>
      <w:r w:rsidR="009C47C0">
        <w:tab/>
      </w:r>
      <w:r>
        <w:t>Verkiesbaar</w:t>
      </w:r>
      <w:r w:rsidR="00646EB0">
        <w:t xml:space="preserve"> </w:t>
      </w:r>
      <w:r>
        <w:t>tot</w:t>
      </w:r>
      <w:r w:rsidR="00646EB0">
        <w:t xml:space="preserve"> </w:t>
      </w:r>
      <w:r>
        <w:t>lid</w:t>
      </w:r>
      <w:r w:rsidR="00646EB0">
        <w:t xml:space="preserve"> </w:t>
      </w:r>
      <w:r>
        <w:t>van</w:t>
      </w:r>
      <w:r w:rsidR="00646EB0">
        <w:t xml:space="preserve"> </w:t>
      </w:r>
      <w:r>
        <w:t>het</w:t>
      </w:r>
      <w:r w:rsidR="00646EB0">
        <w:t xml:space="preserve"> </w:t>
      </w:r>
      <w:r>
        <w:t>bestuur</w:t>
      </w:r>
      <w:r w:rsidR="00646EB0">
        <w:t xml:space="preserve"> </w:t>
      </w:r>
      <w:r>
        <w:t>als</w:t>
      </w:r>
      <w:r w:rsidR="00646EB0">
        <w:t xml:space="preserve"> </w:t>
      </w:r>
      <w:r>
        <w:t>vertegenwoordiger</w:t>
      </w:r>
      <w:r w:rsidR="00646EB0">
        <w:t xml:space="preserve"> </w:t>
      </w:r>
      <w:r>
        <w:t>van</w:t>
      </w:r>
      <w:r w:rsidR="00646EB0">
        <w:t xml:space="preserve"> </w:t>
      </w:r>
      <w:r>
        <w:t>de</w:t>
      </w:r>
      <w:r w:rsidR="00646EB0">
        <w:t xml:space="preserve"> </w:t>
      </w:r>
      <w:r>
        <w:t>pensioengerechtigden</w:t>
      </w:r>
      <w:r w:rsidR="00646EB0">
        <w:t xml:space="preserve"> </w:t>
      </w:r>
      <w:r>
        <w:t>zijn de</w:t>
      </w:r>
      <w:r w:rsidR="00646EB0">
        <w:t xml:space="preserve"> </w:t>
      </w:r>
      <w:r>
        <w:t>personen</w:t>
      </w:r>
      <w:r w:rsidR="00646EB0">
        <w:t xml:space="preserve"> </w:t>
      </w:r>
      <w:r w:rsidR="000320D2">
        <w:t xml:space="preserve">van 18 jaar en ouder </w:t>
      </w:r>
      <w:r>
        <w:t>die</w:t>
      </w:r>
      <w:r w:rsidR="00646EB0">
        <w:t xml:space="preserve"> </w:t>
      </w:r>
      <w:r>
        <w:t>op</w:t>
      </w:r>
      <w:r w:rsidR="00646EB0">
        <w:t xml:space="preserve"> </w:t>
      </w:r>
      <w:r>
        <w:t>de</w:t>
      </w:r>
      <w:r w:rsidR="00646EB0">
        <w:t xml:space="preserve"> </w:t>
      </w:r>
      <w:r>
        <w:t>datum</w:t>
      </w:r>
      <w:r w:rsidR="00646EB0">
        <w:t xml:space="preserve"> </w:t>
      </w:r>
      <w:r>
        <w:t>van</w:t>
      </w:r>
      <w:r w:rsidR="00646EB0">
        <w:t xml:space="preserve"> </w:t>
      </w:r>
      <w:r>
        <w:t>de</w:t>
      </w:r>
      <w:r w:rsidR="00646EB0">
        <w:t xml:space="preserve"> </w:t>
      </w:r>
      <w:r>
        <w:t>verzending</w:t>
      </w:r>
      <w:r w:rsidR="00646EB0">
        <w:t xml:space="preserve"> </w:t>
      </w:r>
      <w:r>
        <w:t>van</w:t>
      </w:r>
      <w:r w:rsidR="00646EB0">
        <w:t xml:space="preserve"> </w:t>
      </w:r>
      <w:r>
        <w:t>de</w:t>
      </w:r>
      <w:r w:rsidR="00646EB0">
        <w:t xml:space="preserve"> </w:t>
      </w:r>
      <w:r>
        <w:t>oproep</w:t>
      </w:r>
      <w:r w:rsidR="00646EB0">
        <w:t xml:space="preserve"> </w:t>
      </w:r>
      <w:r>
        <w:t>voor</w:t>
      </w:r>
      <w:r w:rsidR="00646EB0">
        <w:t xml:space="preserve"> </w:t>
      </w:r>
      <w:r>
        <w:t>verkiezingen,</w:t>
      </w:r>
      <w:r w:rsidR="00646EB0">
        <w:t xml:space="preserve"> </w:t>
      </w:r>
      <w:r>
        <w:t>als</w:t>
      </w:r>
      <w:r w:rsidR="00646EB0">
        <w:t xml:space="preserve"> </w:t>
      </w:r>
      <w:r>
        <w:t>bedoeld</w:t>
      </w:r>
      <w:r w:rsidR="00646EB0">
        <w:t xml:space="preserve"> </w:t>
      </w:r>
      <w:r>
        <w:t>in</w:t>
      </w:r>
      <w:r w:rsidR="00646EB0">
        <w:t xml:space="preserve"> </w:t>
      </w:r>
      <w:r>
        <w:t>artikel</w:t>
      </w:r>
      <w:r w:rsidR="00646EB0">
        <w:t xml:space="preserve"> </w:t>
      </w:r>
      <w:r w:rsidR="00592775">
        <w:t>5</w:t>
      </w:r>
      <w:r>
        <w:t>,</w:t>
      </w:r>
      <w:r w:rsidR="00646EB0">
        <w:t xml:space="preserve"> </w:t>
      </w:r>
      <w:r>
        <w:t>vierde</w:t>
      </w:r>
      <w:r w:rsidR="00646EB0">
        <w:t xml:space="preserve"> </w:t>
      </w:r>
      <w:r>
        <w:t>lid</w:t>
      </w:r>
      <w:r w:rsidR="00642922">
        <w:t>:</w:t>
      </w:r>
    </w:p>
    <w:p w14:paraId="28F08685" w14:textId="2479D351" w:rsidR="00642922" w:rsidRDefault="001C4993" w:rsidP="00642922">
      <w:pPr>
        <w:pStyle w:val="Lijstalinea"/>
        <w:numPr>
          <w:ilvl w:val="0"/>
          <w:numId w:val="1"/>
        </w:numPr>
      </w:pPr>
      <w:r>
        <w:t>pensioengerechtigde</w:t>
      </w:r>
      <w:r w:rsidR="00646EB0">
        <w:t xml:space="preserve"> </w:t>
      </w:r>
      <w:r>
        <w:t>van</w:t>
      </w:r>
      <w:r w:rsidR="00646EB0">
        <w:t xml:space="preserve"> </w:t>
      </w:r>
      <w:r>
        <w:t>het</w:t>
      </w:r>
      <w:r w:rsidR="00646EB0">
        <w:t xml:space="preserve"> </w:t>
      </w:r>
      <w:r>
        <w:t>fonds</w:t>
      </w:r>
      <w:r w:rsidR="00646EB0">
        <w:t xml:space="preserve"> </w:t>
      </w:r>
      <w:r>
        <w:t>zijn</w:t>
      </w:r>
      <w:r w:rsidR="00642922">
        <w:t xml:space="preserve">; </w:t>
      </w:r>
      <w:r w:rsidR="00750E6D">
        <w:t xml:space="preserve">dan wel </w:t>
      </w:r>
    </w:p>
    <w:p w14:paraId="13C0FBEF" w14:textId="1BCD2B5E" w:rsidR="00AE04E1" w:rsidRDefault="001C4993" w:rsidP="008A7EC8">
      <w:pPr>
        <w:pStyle w:val="Lijstalinea"/>
        <w:numPr>
          <w:ilvl w:val="0"/>
          <w:numId w:val="1"/>
        </w:numPr>
      </w:pPr>
      <w:r>
        <w:t>voldoende</w:t>
      </w:r>
      <w:r w:rsidR="00646EB0">
        <w:t xml:space="preserve"> </w:t>
      </w:r>
      <w:r>
        <w:t>affiniteit</w:t>
      </w:r>
      <w:r w:rsidR="00646EB0">
        <w:t xml:space="preserve"> </w:t>
      </w:r>
      <w:r>
        <w:t>hebben</w:t>
      </w:r>
      <w:r w:rsidR="00646EB0">
        <w:t xml:space="preserve"> </w:t>
      </w:r>
      <w:r>
        <w:t>met</w:t>
      </w:r>
      <w:r w:rsidR="00646EB0">
        <w:t xml:space="preserve"> </w:t>
      </w:r>
      <w:r>
        <w:t>de</w:t>
      </w:r>
      <w:r w:rsidR="00646EB0">
        <w:t xml:space="preserve"> </w:t>
      </w:r>
      <w:r w:rsidR="002723A4">
        <w:t>b</w:t>
      </w:r>
      <w:r>
        <w:t>anden</w:t>
      </w:r>
      <w:r w:rsidR="00646EB0">
        <w:t xml:space="preserve"> </w:t>
      </w:r>
      <w:r>
        <w:t>en</w:t>
      </w:r>
      <w:r w:rsidR="00646EB0">
        <w:t xml:space="preserve"> </w:t>
      </w:r>
      <w:r w:rsidR="002723A4">
        <w:t>w</w:t>
      </w:r>
      <w:r>
        <w:t>ielen</w:t>
      </w:r>
      <w:r w:rsidR="002723A4">
        <w:t>branche</w:t>
      </w:r>
      <w:r w:rsidR="00DA794E">
        <w:t xml:space="preserve"> </w:t>
      </w:r>
      <w:r w:rsidR="000B61D1">
        <w:t>(b</w:t>
      </w:r>
      <w:r w:rsidR="00203911">
        <w:t xml:space="preserve">ijvoorbeeld  </w:t>
      </w:r>
      <w:r w:rsidR="00DF39F9">
        <w:t>(</w:t>
      </w:r>
      <w:r w:rsidR="00203911">
        <w:t>gewezen</w:t>
      </w:r>
      <w:r w:rsidR="00DF39F9">
        <w:t>) deelnemers)</w:t>
      </w:r>
      <w:r w:rsidR="00314EE7">
        <w:t>)</w:t>
      </w:r>
      <w:r w:rsidR="00AE04E1">
        <w:t xml:space="preserve">: dan wel </w:t>
      </w:r>
    </w:p>
    <w:p w14:paraId="68AEC873" w14:textId="77777777" w:rsidR="001C37D2" w:rsidRDefault="00AE04E1" w:rsidP="008A7EC8">
      <w:pPr>
        <w:pStyle w:val="Lijstalinea"/>
        <w:numPr>
          <w:ilvl w:val="0"/>
          <w:numId w:val="1"/>
        </w:numPr>
      </w:pPr>
      <w:r>
        <w:t xml:space="preserve">binding hebben met een van de voordragende partijen, </w:t>
      </w:r>
    </w:p>
    <w:p w14:paraId="62DD6AA4" w14:textId="3E5BF40F" w:rsidR="001C4993" w:rsidRDefault="001C4993" w:rsidP="00DA794E">
      <w:pPr>
        <w:pStyle w:val="Lijstalinea"/>
      </w:pPr>
      <w:r>
        <w:t xml:space="preserve"> én voldoen aan</w:t>
      </w:r>
      <w:r w:rsidR="00646EB0">
        <w:t xml:space="preserve"> </w:t>
      </w:r>
      <w:r>
        <w:t>het door</w:t>
      </w:r>
      <w:r w:rsidR="00646EB0">
        <w:t xml:space="preserve"> </w:t>
      </w:r>
      <w:r>
        <w:t>het</w:t>
      </w:r>
      <w:r w:rsidR="00646EB0">
        <w:t xml:space="preserve"> </w:t>
      </w:r>
      <w:r>
        <w:t>bestuur</w:t>
      </w:r>
      <w:r w:rsidR="00646EB0">
        <w:t xml:space="preserve"> </w:t>
      </w:r>
      <w:r>
        <w:t>opgestelde</w:t>
      </w:r>
      <w:r w:rsidR="00646EB0">
        <w:t xml:space="preserve"> </w:t>
      </w:r>
      <w:r>
        <w:t>functieprofiel.</w:t>
      </w:r>
      <w:r w:rsidR="00646EB0">
        <w:t xml:space="preserve"> </w:t>
      </w:r>
    </w:p>
    <w:p w14:paraId="6350F2A3" w14:textId="77777777" w:rsidR="001C4993" w:rsidRDefault="001C4993" w:rsidP="001C4993"/>
    <w:p w14:paraId="7454A055" w14:textId="4701B7AA" w:rsidR="001C4993" w:rsidRPr="00196217" w:rsidRDefault="001C4993" w:rsidP="001C4993">
      <w:pPr>
        <w:rPr>
          <w:b/>
          <w:bCs/>
        </w:rPr>
      </w:pPr>
      <w:r w:rsidRPr="00196217">
        <w:rPr>
          <w:b/>
          <w:bCs/>
        </w:rPr>
        <w:t>Artikel</w:t>
      </w:r>
      <w:r w:rsidR="00646EB0" w:rsidRPr="00196217">
        <w:rPr>
          <w:b/>
          <w:bCs/>
        </w:rPr>
        <w:t xml:space="preserve"> </w:t>
      </w:r>
      <w:r w:rsidR="00A9417B">
        <w:rPr>
          <w:b/>
          <w:bCs/>
        </w:rPr>
        <w:t>4</w:t>
      </w:r>
      <w:r w:rsidR="00DB11C2">
        <w:rPr>
          <w:b/>
          <w:bCs/>
        </w:rPr>
        <w:t xml:space="preserve"> </w:t>
      </w:r>
      <w:r w:rsidRPr="00196217">
        <w:rPr>
          <w:b/>
          <w:bCs/>
        </w:rPr>
        <w:t>Kandidaatstelling</w:t>
      </w:r>
    </w:p>
    <w:p w14:paraId="6D97E1E0" w14:textId="32AF29A1" w:rsidR="001C4993" w:rsidRDefault="001C4993" w:rsidP="00F47384">
      <w:pPr>
        <w:ind w:left="705" w:hanging="705"/>
      </w:pPr>
      <w:r>
        <w:t xml:space="preserve">1. </w:t>
      </w:r>
      <w:r w:rsidR="00F47384">
        <w:tab/>
      </w:r>
      <w:r w:rsidR="005A56AF">
        <w:t xml:space="preserve">De verkiezingscommissie </w:t>
      </w:r>
      <w:r w:rsidR="006E30C8">
        <w:t xml:space="preserve">informeert </w:t>
      </w:r>
      <w:r>
        <w:t>de</w:t>
      </w:r>
      <w:r w:rsidR="00646EB0">
        <w:t xml:space="preserve"> </w:t>
      </w:r>
      <w:r>
        <w:t>werknemers</w:t>
      </w:r>
      <w:r w:rsidR="00080786">
        <w:t xml:space="preserve">organisaties </w:t>
      </w:r>
      <w:r w:rsidR="0001471A">
        <w:t xml:space="preserve">, </w:t>
      </w:r>
      <w:r w:rsidR="00454902">
        <w:t>voor zover van toepassing de v</w:t>
      </w:r>
      <w:r>
        <w:t>erenigingen</w:t>
      </w:r>
      <w:r w:rsidR="00646EB0">
        <w:t xml:space="preserve"> </w:t>
      </w:r>
      <w:r>
        <w:t>van</w:t>
      </w:r>
      <w:r w:rsidR="00646EB0">
        <w:t xml:space="preserve"> </w:t>
      </w:r>
      <w:r>
        <w:t>pensioengerechtigden</w:t>
      </w:r>
      <w:r w:rsidR="0001471A">
        <w:t xml:space="preserve"> en de </w:t>
      </w:r>
      <w:r w:rsidR="00105FC8">
        <w:t xml:space="preserve">verkiesbare pensioengerechtigden </w:t>
      </w:r>
      <w:r w:rsidR="006E30C8">
        <w:t>van het fonds over de vacature</w:t>
      </w:r>
      <w:r w:rsidR="00BF1A43">
        <w:t>,</w:t>
      </w:r>
      <w:r w:rsidR="00FC6B1F">
        <w:t xml:space="preserve"> h</w:t>
      </w:r>
      <w:r w:rsidR="006E30C8">
        <w:t xml:space="preserve">et door het bestuur opgestelde functieprofiel </w:t>
      </w:r>
      <w:r w:rsidR="00FC6B1F">
        <w:t xml:space="preserve">en de procedure.  </w:t>
      </w:r>
      <w:r>
        <w:t xml:space="preserve"> </w:t>
      </w:r>
    </w:p>
    <w:p w14:paraId="36A6BF6B" w14:textId="1F1FBF0B" w:rsidR="007C40CA" w:rsidRDefault="007C40CA" w:rsidP="00F47384">
      <w:pPr>
        <w:ind w:left="705" w:hanging="705"/>
      </w:pPr>
      <w:r>
        <w:t xml:space="preserve">2. </w:t>
      </w:r>
      <w:r>
        <w:tab/>
      </w:r>
      <w:r w:rsidR="002010EE">
        <w:t xml:space="preserve">De in lid 1 </w:t>
      </w:r>
      <w:r w:rsidR="00AE16AC">
        <w:t xml:space="preserve">genoemde </w:t>
      </w:r>
      <w:r w:rsidR="004128D1">
        <w:t xml:space="preserve">organisaties en </w:t>
      </w:r>
      <w:r w:rsidR="00AE16AC">
        <w:t>verenigingen worden uiterlijk</w:t>
      </w:r>
      <w:r w:rsidR="003666DE">
        <w:t xml:space="preserve"> zes </w:t>
      </w:r>
      <w:r w:rsidR="00AE16AC">
        <w:t>weken voorafgaand aan de sluitingsdatum voo</w:t>
      </w:r>
      <w:r w:rsidR="000D463A">
        <w:t>r</w:t>
      </w:r>
      <w:r w:rsidR="00AE16AC">
        <w:t xml:space="preserve"> kandidaatstelling schrifte</w:t>
      </w:r>
      <w:r w:rsidR="000D463A">
        <w:t>lijk uit</w:t>
      </w:r>
      <w:r w:rsidR="00BB3465">
        <w:t xml:space="preserve">genodigd tot het </w:t>
      </w:r>
      <w:r w:rsidR="00E95BA7">
        <w:t xml:space="preserve">voordragen </w:t>
      </w:r>
      <w:r w:rsidR="00BB3465">
        <w:t>van kandidaten</w:t>
      </w:r>
      <w:r w:rsidR="00153966">
        <w:t xml:space="preserve">. </w:t>
      </w:r>
    </w:p>
    <w:p w14:paraId="3F5D8A9C" w14:textId="0F5E774B" w:rsidR="00153966" w:rsidRDefault="00153966" w:rsidP="00F47384">
      <w:pPr>
        <w:ind w:left="705" w:hanging="705"/>
      </w:pPr>
      <w:r>
        <w:t xml:space="preserve">3. </w:t>
      </w:r>
      <w:r>
        <w:tab/>
      </w:r>
      <w:r w:rsidR="00B27F80">
        <w:t>Verkiesbare p</w:t>
      </w:r>
      <w:r>
        <w:t>ensioengerecht</w:t>
      </w:r>
      <w:r w:rsidR="00B27F80">
        <w:t>i</w:t>
      </w:r>
      <w:r>
        <w:t>gden van h</w:t>
      </w:r>
      <w:r w:rsidR="00B27F80">
        <w:t>e</w:t>
      </w:r>
      <w:r>
        <w:t>t fonds, als bedo</w:t>
      </w:r>
      <w:r w:rsidR="00B27F80">
        <w:t>eld in artikel 3 lid 2</w:t>
      </w:r>
      <w:r w:rsidR="00046FED">
        <w:t>,</w:t>
      </w:r>
      <w:r w:rsidR="00B27F80">
        <w:t xml:space="preserve"> worden uiterlijk zes weken </w:t>
      </w:r>
      <w:r w:rsidR="0061227E">
        <w:t xml:space="preserve">voorafgaand aan de sluitingsdatum voor kandidaatstelling </w:t>
      </w:r>
      <w:r w:rsidR="00046FED">
        <w:t xml:space="preserve">tot kandidaatstelling uitgenodigd. </w:t>
      </w:r>
    </w:p>
    <w:p w14:paraId="36133D55" w14:textId="35483D8B" w:rsidR="005C4980" w:rsidRDefault="005C4980" w:rsidP="00F47384">
      <w:pPr>
        <w:ind w:left="705" w:hanging="705"/>
      </w:pPr>
      <w:r>
        <w:t xml:space="preserve">4. </w:t>
      </w:r>
      <w:r>
        <w:tab/>
        <w:t xml:space="preserve">Kandidaten die affiniteit hebben met de banden en wielenbranche maar geen pensioengerechtigde zijn van het fonds, kunnen </w:t>
      </w:r>
      <w:r w:rsidR="00FE0CCB">
        <w:t xml:space="preserve">hun belangstelling bij de verkiezingscommissie kenbaar maken </w:t>
      </w:r>
      <w:r w:rsidR="00BE244E">
        <w:t xml:space="preserve">en </w:t>
      </w:r>
      <w:r>
        <w:t>zichzelf kandidaat stellen.</w:t>
      </w:r>
    </w:p>
    <w:p w14:paraId="76C13819" w14:textId="13BAED45" w:rsidR="001C4993" w:rsidRDefault="00542279" w:rsidP="00BF48A0">
      <w:pPr>
        <w:ind w:left="705" w:hanging="705"/>
      </w:pPr>
      <w:r>
        <w:t>5.</w:t>
      </w:r>
      <w:r w:rsidR="001C4993">
        <w:t xml:space="preserve"> </w:t>
      </w:r>
      <w:r w:rsidR="00BF48A0">
        <w:tab/>
      </w:r>
      <w:r w:rsidR="001C4993">
        <w:t>Een kandidaatstelling als</w:t>
      </w:r>
      <w:r w:rsidR="00646EB0">
        <w:t xml:space="preserve"> </w:t>
      </w:r>
      <w:r w:rsidR="001C4993">
        <w:t>bedoeld</w:t>
      </w:r>
      <w:r w:rsidR="00646EB0">
        <w:t xml:space="preserve"> </w:t>
      </w:r>
      <w:r w:rsidR="001C4993">
        <w:t>in</w:t>
      </w:r>
      <w:r w:rsidR="00BF48A0">
        <w:t xml:space="preserve"> </w:t>
      </w:r>
      <w:r w:rsidR="00046FED">
        <w:t>lid 3</w:t>
      </w:r>
      <w:r w:rsidR="00C332CA">
        <w:t xml:space="preserve"> en 4</w:t>
      </w:r>
      <w:r w:rsidR="001C4993">
        <w:t>,</w:t>
      </w:r>
      <w:r w:rsidR="00646EB0">
        <w:t xml:space="preserve"> </w:t>
      </w:r>
      <w:r w:rsidR="001C4993">
        <w:t>is</w:t>
      </w:r>
      <w:r w:rsidR="00BF48A0">
        <w:t xml:space="preserve"> </w:t>
      </w:r>
      <w:r w:rsidR="001C4993">
        <w:t>slechts</w:t>
      </w:r>
      <w:r w:rsidR="00BF48A0">
        <w:t xml:space="preserve"> </w:t>
      </w:r>
      <w:r w:rsidR="001C4993">
        <w:t>geldig</w:t>
      </w:r>
      <w:r w:rsidR="00646EB0">
        <w:t xml:space="preserve"> </w:t>
      </w:r>
      <w:r w:rsidR="001C4993">
        <w:t>indien</w:t>
      </w:r>
      <w:r w:rsidR="00646EB0">
        <w:t xml:space="preserve"> </w:t>
      </w:r>
      <w:r w:rsidR="001C4993">
        <w:t>deze door</w:t>
      </w:r>
      <w:r w:rsidR="00646EB0">
        <w:t xml:space="preserve"> </w:t>
      </w:r>
      <w:r w:rsidR="001C4993">
        <w:t>ten</w:t>
      </w:r>
      <w:r w:rsidR="00646EB0">
        <w:t xml:space="preserve"> </w:t>
      </w:r>
      <w:r w:rsidR="001C4993">
        <w:t>minste</w:t>
      </w:r>
      <w:r w:rsidR="00646EB0">
        <w:t xml:space="preserve"> </w:t>
      </w:r>
      <w:r w:rsidR="001C4993">
        <w:t>vijf pensioengerechtigden is</w:t>
      </w:r>
      <w:r w:rsidR="00BF48A0">
        <w:t xml:space="preserve"> </w:t>
      </w:r>
      <w:r w:rsidR="001C4993">
        <w:t>ondertekend.</w:t>
      </w:r>
      <w:r w:rsidR="00646EB0">
        <w:t xml:space="preserve"> </w:t>
      </w:r>
      <w:r w:rsidR="00AB6E56">
        <w:t>De o</w:t>
      </w:r>
      <w:r w:rsidR="00BE244E">
        <w:t xml:space="preserve">ndertekeningen </w:t>
      </w:r>
      <w:r w:rsidR="00AB6E56">
        <w:t xml:space="preserve">zijn </w:t>
      </w:r>
      <w:r w:rsidR="00CA7FCE">
        <w:t xml:space="preserve">bij </w:t>
      </w:r>
      <w:r w:rsidR="00584BE1">
        <w:t xml:space="preserve">eventuele </w:t>
      </w:r>
      <w:r w:rsidR="00CA7FCE">
        <w:t xml:space="preserve">opeenvolgende </w:t>
      </w:r>
      <w:r w:rsidR="00584BE1">
        <w:t xml:space="preserve">zittingstermijnen </w:t>
      </w:r>
      <w:r w:rsidR="00AB6E56">
        <w:t xml:space="preserve">telkens </w:t>
      </w:r>
      <w:r w:rsidR="00584BE1">
        <w:t>geldig</w:t>
      </w:r>
      <w:r w:rsidR="00AB6E56">
        <w:t xml:space="preserve">. </w:t>
      </w:r>
      <w:r w:rsidR="00584BE1">
        <w:t xml:space="preserve"> </w:t>
      </w:r>
    </w:p>
    <w:p w14:paraId="6D91FC4F" w14:textId="5BB28807" w:rsidR="001C4993" w:rsidRDefault="00AB6E56" w:rsidP="00BF48A0">
      <w:pPr>
        <w:ind w:left="705" w:hanging="705"/>
      </w:pPr>
      <w:r>
        <w:t>6</w:t>
      </w:r>
      <w:r w:rsidR="001C4993">
        <w:t xml:space="preserve">. </w:t>
      </w:r>
      <w:r w:rsidR="00BF48A0">
        <w:tab/>
      </w:r>
      <w:r w:rsidR="001C4993">
        <w:t>De</w:t>
      </w:r>
      <w:r w:rsidR="00646EB0">
        <w:t xml:space="preserve"> </w:t>
      </w:r>
      <w:r w:rsidR="001C4993">
        <w:t>kandidaatstelling</w:t>
      </w:r>
      <w:r w:rsidR="00646EB0">
        <w:t xml:space="preserve"> </w:t>
      </w:r>
      <w:r w:rsidR="001C4993">
        <w:t>wordt schriftelijk</w:t>
      </w:r>
      <w:r w:rsidR="00646EB0">
        <w:t xml:space="preserve"> </w:t>
      </w:r>
      <w:r w:rsidR="00164EAE">
        <w:t xml:space="preserve">of elektronisch </w:t>
      </w:r>
      <w:r w:rsidR="001C4993">
        <w:t>ter</w:t>
      </w:r>
      <w:r w:rsidR="00646EB0">
        <w:t xml:space="preserve"> </w:t>
      </w:r>
      <w:r w:rsidR="001C4993">
        <w:t>kennis</w:t>
      </w:r>
      <w:r w:rsidR="00646EB0">
        <w:t xml:space="preserve"> </w:t>
      </w:r>
      <w:r w:rsidR="001C4993">
        <w:t>gebracht</w:t>
      </w:r>
      <w:r w:rsidR="00646EB0">
        <w:t xml:space="preserve"> </w:t>
      </w:r>
      <w:r w:rsidR="001C4993">
        <w:t>van</w:t>
      </w:r>
      <w:r w:rsidR="00646EB0">
        <w:t xml:space="preserve"> </w:t>
      </w:r>
      <w:r w:rsidR="001C4993">
        <w:t>de</w:t>
      </w:r>
      <w:r w:rsidR="00646EB0">
        <w:t xml:space="preserve"> </w:t>
      </w:r>
      <w:r w:rsidR="001C4993">
        <w:t xml:space="preserve">verkiezingscommissie. </w:t>
      </w:r>
    </w:p>
    <w:p w14:paraId="701FF996" w14:textId="6B196109" w:rsidR="002F2ABB" w:rsidRDefault="00AB6E56" w:rsidP="00BF48A0">
      <w:pPr>
        <w:ind w:left="705" w:hanging="705"/>
      </w:pPr>
      <w:r>
        <w:t>7</w:t>
      </w:r>
      <w:r w:rsidR="001C4993">
        <w:t xml:space="preserve">. </w:t>
      </w:r>
      <w:r w:rsidR="00BF48A0">
        <w:tab/>
      </w:r>
      <w:r w:rsidR="001C4993">
        <w:t>De</w:t>
      </w:r>
      <w:r w:rsidR="00646EB0">
        <w:t xml:space="preserve"> </w:t>
      </w:r>
      <w:r w:rsidR="001C4993">
        <w:t>verkiezingscommissie</w:t>
      </w:r>
      <w:r w:rsidR="00646EB0">
        <w:t xml:space="preserve"> </w:t>
      </w:r>
      <w:r w:rsidR="001C4993">
        <w:t>beoordeelt</w:t>
      </w:r>
      <w:r w:rsidR="00646EB0">
        <w:t xml:space="preserve"> </w:t>
      </w:r>
      <w:r w:rsidR="001C4993">
        <w:t>of</w:t>
      </w:r>
      <w:r w:rsidR="00646EB0">
        <w:t xml:space="preserve"> </w:t>
      </w:r>
      <w:r w:rsidR="001C4993">
        <w:t>de</w:t>
      </w:r>
      <w:r w:rsidR="00646EB0">
        <w:t xml:space="preserve"> </w:t>
      </w:r>
      <w:r w:rsidR="001C4993">
        <w:t>kandidaatstelling aan</w:t>
      </w:r>
      <w:r w:rsidR="00646EB0">
        <w:t xml:space="preserve"> </w:t>
      </w:r>
      <w:r w:rsidR="001C4993">
        <w:t>de</w:t>
      </w:r>
      <w:r w:rsidR="00646EB0">
        <w:t xml:space="preserve"> </w:t>
      </w:r>
      <w:r w:rsidR="001C4993">
        <w:t>vereisten</w:t>
      </w:r>
      <w:r w:rsidR="00646EB0">
        <w:t xml:space="preserve"> </w:t>
      </w:r>
      <w:r w:rsidR="001C4993">
        <w:t>van</w:t>
      </w:r>
      <w:r w:rsidR="00646EB0">
        <w:t xml:space="preserve"> </w:t>
      </w:r>
      <w:r w:rsidR="001C4993">
        <w:t>dit</w:t>
      </w:r>
      <w:r w:rsidR="00646EB0">
        <w:t xml:space="preserve"> </w:t>
      </w:r>
      <w:r w:rsidR="001C4993">
        <w:t xml:space="preserve"> verkiezingsreglement</w:t>
      </w:r>
      <w:r w:rsidR="00BF48A0">
        <w:t xml:space="preserve"> </w:t>
      </w:r>
      <w:r w:rsidR="001C4993">
        <w:t>voldoet</w:t>
      </w:r>
      <w:r w:rsidR="00646EB0">
        <w:t xml:space="preserve"> </w:t>
      </w:r>
      <w:r w:rsidR="001C4993">
        <w:t>en</w:t>
      </w:r>
      <w:r w:rsidR="00646EB0">
        <w:t xml:space="preserve"> </w:t>
      </w:r>
      <w:r w:rsidR="001C4993">
        <w:t>of</w:t>
      </w:r>
      <w:r w:rsidR="00646EB0">
        <w:t xml:space="preserve"> </w:t>
      </w:r>
      <w:r w:rsidR="001C4993">
        <w:t>de</w:t>
      </w:r>
      <w:r w:rsidR="00646EB0">
        <w:t xml:space="preserve"> </w:t>
      </w:r>
      <w:r w:rsidR="001C4993">
        <w:t>kandidaat</w:t>
      </w:r>
      <w:r w:rsidR="00646EB0">
        <w:t xml:space="preserve"> </w:t>
      </w:r>
      <w:r w:rsidR="001C4993">
        <w:t>voldoet</w:t>
      </w:r>
      <w:r w:rsidR="00646EB0">
        <w:t xml:space="preserve"> </w:t>
      </w:r>
      <w:r w:rsidR="001C4993">
        <w:t>aan</w:t>
      </w:r>
      <w:r w:rsidR="00646EB0">
        <w:t xml:space="preserve"> </w:t>
      </w:r>
      <w:r w:rsidR="001C4993">
        <w:t>het door</w:t>
      </w:r>
      <w:r w:rsidR="00646EB0">
        <w:t xml:space="preserve"> </w:t>
      </w:r>
      <w:r w:rsidR="001C4993">
        <w:t>het bestuur</w:t>
      </w:r>
      <w:r w:rsidR="00646EB0">
        <w:t xml:space="preserve"> </w:t>
      </w:r>
      <w:r w:rsidR="001C4993">
        <w:t>opgestelde functieprofiel</w:t>
      </w:r>
      <w:r w:rsidR="008C7F97">
        <w:t xml:space="preserve"> dan wel aannemelijk wordt geacht dat de kandidaat binnen </w:t>
      </w:r>
      <w:r w:rsidR="00FC5D26">
        <w:t>afzienbare tijd hieraan kan gaan voldoen.</w:t>
      </w:r>
      <w:r w:rsidR="00646EB0">
        <w:t xml:space="preserve"> </w:t>
      </w:r>
    </w:p>
    <w:p w14:paraId="60E00EDD" w14:textId="04852F52" w:rsidR="002F2ABB" w:rsidRDefault="002F2ABB" w:rsidP="00BF48A0">
      <w:pPr>
        <w:ind w:left="705" w:hanging="705"/>
      </w:pPr>
      <w:r>
        <w:lastRenderedPageBreak/>
        <w:t>8.</w:t>
      </w:r>
      <w:r>
        <w:tab/>
      </w:r>
      <w:r w:rsidR="000B6D3F">
        <w:t xml:space="preserve">Onderdeel van de beoordeling door de verkiezingscommissie </w:t>
      </w:r>
      <w:r w:rsidR="003F238A">
        <w:t xml:space="preserve">vormt een gesprek met de  kandidaat. Daarnaast kan een assessment onderdeel uitmaken van de procedure. </w:t>
      </w:r>
    </w:p>
    <w:p w14:paraId="14894BD4" w14:textId="1C1FF9CE" w:rsidR="001C4993" w:rsidRDefault="000B6D3F" w:rsidP="00BF48A0">
      <w:pPr>
        <w:ind w:left="705" w:hanging="705"/>
      </w:pPr>
      <w:r>
        <w:t>9.</w:t>
      </w:r>
      <w:r w:rsidR="006531D0">
        <w:tab/>
      </w:r>
      <w:r w:rsidR="002F2ABB">
        <w:t>D</w:t>
      </w:r>
      <w:r w:rsidR="001C4993">
        <w:t>e</w:t>
      </w:r>
      <w:r w:rsidR="00646EB0">
        <w:t xml:space="preserve"> </w:t>
      </w:r>
      <w:r w:rsidR="001C4993">
        <w:t>verkiezingscommissie</w:t>
      </w:r>
      <w:r w:rsidR="00646EB0">
        <w:t xml:space="preserve"> </w:t>
      </w:r>
      <w:r w:rsidR="001C4993">
        <w:t>verklaart</w:t>
      </w:r>
      <w:r w:rsidR="00646EB0">
        <w:t xml:space="preserve"> </w:t>
      </w:r>
      <w:r w:rsidR="001C4993">
        <w:t>een</w:t>
      </w:r>
      <w:r w:rsidR="00646EB0">
        <w:t xml:space="preserve"> </w:t>
      </w:r>
      <w:r w:rsidR="001C4993">
        <w:t>kandidaatstelling</w:t>
      </w:r>
      <w:r w:rsidR="00646EB0">
        <w:t xml:space="preserve"> </w:t>
      </w:r>
      <w:r w:rsidR="001C4993">
        <w:t>die</w:t>
      </w:r>
      <w:r w:rsidR="00646EB0">
        <w:t xml:space="preserve"> </w:t>
      </w:r>
      <w:r w:rsidR="001C4993">
        <w:t>niet</w:t>
      </w:r>
      <w:r w:rsidR="00646EB0">
        <w:t xml:space="preserve"> </w:t>
      </w:r>
      <w:r w:rsidR="001C4993">
        <w:t>aan</w:t>
      </w:r>
      <w:r w:rsidR="00646EB0">
        <w:t xml:space="preserve"> </w:t>
      </w:r>
      <w:r w:rsidR="001C4993">
        <w:t>de</w:t>
      </w:r>
      <w:r w:rsidR="00BF48A0">
        <w:t xml:space="preserve"> </w:t>
      </w:r>
      <w:r w:rsidR="001C4993">
        <w:t>vereisten</w:t>
      </w:r>
      <w:r w:rsidR="00646EB0">
        <w:t xml:space="preserve"> </w:t>
      </w:r>
      <w:r w:rsidR="001C4993">
        <w:t>voldoet ongeldig</w:t>
      </w:r>
      <w:r w:rsidR="00646EB0">
        <w:t xml:space="preserve"> </w:t>
      </w:r>
      <w:r w:rsidR="001C4993">
        <w:t>en</w:t>
      </w:r>
      <w:r w:rsidR="00646EB0">
        <w:t xml:space="preserve"> </w:t>
      </w:r>
      <w:r w:rsidR="001C4993">
        <w:t>deelt</w:t>
      </w:r>
      <w:r w:rsidR="00646EB0">
        <w:t xml:space="preserve"> </w:t>
      </w:r>
      <w:r w:rsidR="001C4993">
        <w:t xml:space="preserve">dit direct </w:t>
      </w:r>
      <w:r w:rsidR="00DE0F8E">
        <w:t xml:space="preserve">en onderbouwd </w:t>
      </w:r>
      <w:r w:rsidR="001C4993">
        <w:t>schriftelijk</w:t>
      </w:r>
      <w:r w:rsidR="00646EB0">
        <w:t xml:space="preserve"> </w:t>
      </w:r>
      <w:r w:rsidR="001C4993">
        <w:t>mee</w:t>
      </w:r>
      <w:r w:rsidR="00646EB0">
        <w:t xml:space="preserve"> </w:t>
      </w:r>
      <w:r w:rsidR="001C4993">
        <w:t>aan</w:t>
      </w:r>
      <w:r w:rsidR="00646EB0">
        <w:t xml:space="preserve"> </w:t>
      </w:r>
      <w:r w:rsidR="00DE0F8E">
        <w:t xml:space="preserve">de kandidaat en voor zover van toepassing </w:t>
      </w:r>
      <w:r w:rsidR="00F94A4D">
        <w:t xml:space="preserve">aan </w:t>
      </w:r>
      <w:r w:rsidR="00DE0F8E">
        <w:t xml:space="preserve">de </w:t>
      </w:r>
      <w:proofErr w:type="spellStart"/>
      <w:r w:rsidR="00DE0F8E">
        <w:t>kandidaatstellende</w:t>
      </w:r>
      <w:proofErr w:type="spellEnd"/>
      <w:r w:rsidR="00DE0F8E">
        <w:t xml:space="preserve"> partij</w:t>
      </w:r>
      <w:r w:rsidR="001C4993">
        <w:t>. De</w:t>
      </w:r>
      <w:r w:rsidR="00646EB0">
        <w:t xml:space="preserve"> </w:t>
      </w:r>
      <w:r w:rsidR="001C4993">
        <w:t>verkiezingscommissie</w:t>
      </w:r>
      <w:r w:rsidR="00646EB0">
        <w:t xml:space="preserve"> </w:t>
      </w:r>
      <w:r w:rsidR="001C4993">
        <w:t>biedt</w:t>
      </w:r>
      <w:r w:rsidR="00646EB0">
        <w:t xml:space="preserve"> </w:t>
      </w:r>
      <w:r w:rsidR="001C4993">
        <w:t>zo</w:t>
      </w:r>
      <w:r w:rsidR="00646EB0">
        <w:t xml:space="preserve"> </w:t>
      </w:r>
      <w:r w:rsidR="001C4993">
        <w:t>mogelijk de</w:t>
      </w:r>
      <w:r w:rsidR="00646EB0">
        <w:t xml:space="preserve"> </w:t>
      </w:r>
      <w:r w:rsidR="001C4993">
        <w:t>gelegenheid</w:t>
      </w:r>
      <w:r w:rsidR="00646EB0">
        <w:t xml:space="preserve"> </w:t>
      </w:r>
      <w:r w:rsidR="001C4993">
        <w:t>eventuele</w:t>
      </w:r>
      <w:r w:rsidR="00646EB0">
        <w:t xml:space="preserve"> </w:t>
      </w:r>
      <w:r w:rsidR="001C4993">
        <w:t>reglementaire</w:t>
      </w:r>
      <w:r w:rsidR="00646EB0">
        <w:t xml:space="preserve"> </w:t>
      </w:r>
      <w:r w:rsidR="001C4993">
        <w:t>gebreken binnen</w:t>
      </w:r>
      <w:r w:rsidR="00646EB0">
        <w:t xml:space="preserve"> </w:t>
      </w:r>
      <w:r w:rsidR="001C4993">
        <w:t>een</w:t>
      </w:r>
      <w:r w:rsidR="00646EB0">
        <w:t xml:space="preserve"> </w:t>
      </w:r>
      <w:r w:rsidR="001C4993">
        <w:t>door</w:t>
      </w:r>
      <w:r w:rsidR="00646EB0">
        <w:t xml:space="preserve"> </w:t>
      </w:r>
      <w:r w:rsidR="001C4993">
        <w:t>de</w:t>
      </w:r>
      <w:r w:rsidR="00646EB0">
        <w:t xml:space="preserve"> </w:t>
      </w:r>
      <w:r w:rsidR="001C4993">
        <w:t>verkiezingscommissie</w:t>
      </w:r>
      <w:r w:rsidR="00646EB0">
        <w:t xml:space="preserve"> </w:t>
      </w:r>
      <w:r w:rsidR="001C4993">
        <w:t>gestelde</w:t>
      </w:r>
      <w:r w:rsidR="00646EB0">
        <w:t xml:space="preserve"> </w:t>
      </w:r>
      <w:r w:rsidR="001C4993">
        <w:t>termijn</w:t>
      </w:r>
      <w:r w:rsidR="00646EB0">
        <w:t xml:space="preserve"> </w:t>
      </w:r>
      <w:r w:rsidR="001C4993">
        <w:t>op</w:t>
      </w:r>
      <w:r w:rsidR="00646EB0">
        <w:t xml:space="preserve"> </w:t>
      </w:r>
      <w:r w:rsidR="001C4993">
        <w:t>te</w:t>
      </w:r>
      <w:r w:rsidR="00646EB0">
        <w:t xml:space="preserve"> </w:t>
      </w:r>
      <w:r w:rsidR="001C4993">
        <w:t>lossen.</w:t>
      </w:r>
    </w:p>
    <w:p w14:paraId="722EB17F" w14:textId="5351CA52" w:rsidR="001C4993" w:rsidRDefault="006531D0" w:rsidP="00BF48A0">
      <w:pPr>
        <w:ind w:left="705" w:hanging="705"/>
      </w:pPr>
      <w:r>
        <w:t>10</w:t>
      </w:r>
      <w:r w:rsidR="001C4993">
        <w:t xml:space="preserve">. </w:t>
      </w:r>
      <w:r w:rsidR="00BF48A0">
        <w:tab/>
      </w:r>
      <w:r w:rsidR="001C4993">
        <w:t>Alleen</w:t>
      </w:r>
      <w:r w:rsidR="00646EB0">
        <w:t xml:space="preserve"> </w:t>
      </w:r>
      <w:r w:rsidR="001C4993">
        <w:t>kandidaten</w:t>
      </w:r>
      <w:r w:rsidR="00646EB0">
        <w:t xml:space="preserve"> </w:t>
      </w:r>
      <w:r w:rsidR="001C4993">
        <w:t>die</w:t>
      </w:r>
      <w:r w:rsidR="00646EB0">
        <w:t xml:space="preserve"> </w:t>
      </w:r>
      <w:r w:rsidR="001C4993">
        <w:t>naar</w:t>
      </w:r>
      <w:r w:rsidR="00646EB0">
        <w:t xml:space="preserve"> </w:t>
      </w:r>
      <w:r w:rsidR="001C4993">
        <w:t>het</w:t>
      </w:r>
      <w:r w:rsidR="00646EB0">
        <w:t xml:space="preserve"> </w:t>
      </w:r>
      <w:r w:rsidR="001C4993">
        <w:t>oordeel</w:t>
      </w:r>
      <w:r w:rsidR="00646EB0">
        <w:t xml:space="preserve"> </w:t>
      </w:r>
      <w:r w:rsidR="001C4993">
        <w:t>van</w:t>
      </w:r>
      <w:r w:rsidR="00646EB0">
        <w:t xml:space="preserve"> </w:t>
      </w:r>
      <w:r w:rsidR="001C4993">
        <w:t>de</w:t>
      </w:r>
      <w:r w:rsidR="00646EB0">
        <w:t xml:space="preserve"> </w:t>
      </w:r>
      <w:r w:rsidR="001C4993">
        <w:t>verkiezingscommissie</w:t>
      </w:r>
      <w:r w:rsidR="00646EB0">
        <w:t xml:space="preserve"> </w:t>
      </w:r>
      <w:r w:rsidR="001C4993">
        <w:t>aan</w:t>
      </w:r>
      <w:r w:rsidR="00646EB0">
        <w:t xml:space="preserve"> </w:t>
      </w:r>
      <w:r w:rsidR="001C4993">
        <w:t>de</w:t>
      </w:r>
      <w:r w:rsidR="00646EB0">
        <w:t xml:space="preserve"> </w:t>
      </w:r>
      <w:r w:rsidR="001C4993">
        <w:t>vereisten</w:t>
      </w:r>
      <w:r w:rsidR="00BF48A0">
        <w:t xml:space="preserve"> </w:t>
      </w:r>
      <w:r w:rsidR="001C4993">
        <w:t>voldoen, worden</w:t>
      </w:r>
      <w:r w:rsidR="00646EB0">
        <w:t xml:space="preserve"> </w:t>
      </w:r>
      <w:r w:rsidR="001C4993">
        <w:t>opgenomen</w:t>
      </w:r>
      <w:r w:rsidR="00646EB0">
        <w:t xml:space="preserve"> </w:t>
      </w:r>
      <w:r w:rsidR="001C4993">
        <w:t>op</w:t>
      </w:r>
      <w:r w:rsidR="00646EB0">
        <w:t xml:space="preserve"> </w:t>
      </w:r>
      <w:r w:rsidR="001C4993">
        <w:t>de</w:t>
      </w:r>
      <w:r w:rsidR="00646EB0">
        <w:t xml:space="preserve"> </w:t>
      </w:r>
      <w:r w:rsidR="001C4993">
        <w:t>kandidatenlijst.</w:t>
      </w:r>
    </w:p>
    <w:p w14:paraId="045C38CC" w14:textId="01784045" w:rsidR="001C4993" w:rsidRDefault="006531D0" w:rsidP="00BF48A0">
      <w:pPr>
        <w:ind w:left="705" w:hanging="705"/>
      </w:pPr>
      <w:r>
        <w:t>11</w:t>
      </w:r>
      <w:r w:rsidR="00332CAF">
        <w:t xml:space="preserve"> </w:t>
      </w:r>
      <w:r w:rsidR="001C4993">
        <w:t xml:space="preserve">. </w:t>
      </w:r>
      <w:r w:rsidR="00BF48A0">
        <w:tab/>
      </w:r>
      <w:r w:rsidR="001C4993">
        <w:t>De</w:t>
      </w:r>
      <w:r w:rsidR="00646EB0">
        <w:t xml:space="preserve"> </w:t>
      </w:r>
      <w:r w:rsidR="001C4993">
        <w:t>verkiezingscommissie</w:t>
      </w:r>
      <w:r w:rsidR="00646EB0">
        <w:t xml:space="preserve"> </w:t>
      </w:r>
      <w:r w:rsidR="001C4993">
        <w:t>stelt</w:t>
      </w:r>
      <w:r w:rsidR="00646EB0">
        <w:t xml:space="preserve"> </w:t>
      </w:r>
      <w:r w:rsidR="001C4993">
        <w:t>de</w:t>
      </w:r>
      <w:r w:rsidR="00646EB0">
        <w:t xml:space="preserve"> </w:t>
      </w:r>
      <w:r w:rsidR="001C4993">
        <w:t>kandidatenlijst</w:t>
      </w:r>
      <w:r w:rsidR="00646EB0">
        <w:t xml:space="preserve"> </w:t>
      </w:r>
      <w:r w:rsidR="001C4993">
        <w:t>ten</w:t>
      </w:r>
      <w:r w:rsidR="00646EB0">
        <w:t xml:space="preserve"> </w:t>
      </w:r>
      <w:r w:rsidR="001C4993">
        <w:t>minste drie weken</w:t>
      </w:r>
      <w:r w:rsidR="00646EB0">
        <w:t xml:space="preserve"> </w:t>
      </w:r>
      <w:r w:rsidR="001C4993">
        <w:t>voor</w:t>
      </w:r>
      <w:r w:rsidR="00646EB0">
        <w:t xml:space="preserve"> </w:t>
      </w:r>
      <w:r w:rsidR="001C4993">
        <w:t>de</w:t>
      </w:r>
      <w:r w:rsidR="00646EB0">
        <w:t xml:space="preserve"> </w:t>
      </w:r>
      <w:r w:rsidR="001C4993">
        <w:t xml:space="preserve"> verkiezingsdatum</w:t>
      </w:r>
      <w:r w:rsidR="00646EB0">
        <w:t xml:space="preserve"> </w:t>
      </w:r>
      <w:r w:rsidR="001C4993">
        <w:t>vast.</w:t>
      </w:r>
      <w:r w:rsidR="00646EB0">
        <w:t xml:space="preserve"> </w:t>
      </w:r>
    </w:p>
    <w:p w14:paraId="29E836F6" w14:textId="77777777" w:rsidR="00B10427" w:rsidRDefault="00B10427" w:rsidP="00BF48A0">
      <w:pPr>
        <w:ind w:left="705" w:hanging="705"/>
      </w:pPr>
    </w:p>
    <w:p w14:paraId="60FB8DB3" w14:textId="62C1186D" w:rsidR="001C4993" w:rsidRPr="00196217" w:rsidRDefault="001C4993" w:rsidP="001C4993">
      <w:pPr>
        <w:rPr>
          <w:b/>
          <w:bCs/>
        </w:rPr>
      </w:pPr>
      <w:r w:rsidRPr="00196217">
        <w:rPr>
          <w:b/>
          <w:bCs/>
        </w:rPr>
        <w:t>Artikel</w:t>
      </w:r>
      <w:r w:rsidR="00646EB0" w:rsidRPr="00196217">
        <w:rPr>
          <w:b/>
          <w:bCs/>
        </w:rPr>
        <w:t xml:space="preserve"> </w:t>
      </w:r>
      <w:r w:rsidR="00ED6C79">
        <w:rPr>
          <w:b/>
          <w:bCs/>
        </w:rPr>
        <w:t>5</w:t>
      </w:r>
      <w:r w:rsidRPr="00196217">
        <w:rPr>
          <w:b/>
          <w:bCs/>
        </w:rPr>
        <w:t xml:space="preserve"> Verkiezingen</w:t>
      </w:r>
    </w:p>
    <w:p w14:paraId="2D77F095" w14:textId="0F63EC76" w:rsidR="001C4993" w:rsidRDefault="001C4993" w:rsidP="00C8295F">
      <w:pPr>
        <w:ind w:left="705" w:hanging="705"/>
      </w:pPr>
      <w:r>
        <w:t xml:space="preserve">1. </w:t>
      </w:r>
      <w:r w:rsidR="00C8295F">
        <w:tab/>
      </w:r>
      <w:r>
        <w:t>Indien</w:t>
      </w:r>
      <w:r w:rsidR="00646EB0">
        <w:t xml:space="preserve"> </w:t>
      </w:r>
      <w:r>
        <w:t>er</w:t>
      </w:r>
      <w:r w:rsidR="00646EB0">
        <w:t xml:space="preserve"> </w:t>
      </w:r>
      <w:r>
        <w:t>niet</w:t>
      </w:r>
      <w:r w:rsidR="00646EB0">
        <w:t xml:space="preserve"> </w:t>
      </w:r>
      <w:r>
        <w:t>meer kandidaten op</w:t>
      </w:r>
      <w:r w:rsidR="00646EB0">
        <w:t xml:space="preserve"> </w:t>
      </w:r>
      <w:r>
        <w:t>de</w:t>
      </w:r>
      <w:r w:rsidR="00646EB0">
        <w:t xml:space="preserve"> </w:t>
      </w:r>
      <w:r>
        <w:t>definitieve</w:t>
      </w:r>
      <w:r w:rsidR="00646EB0">
        <w:t xml:space="preserve"> </w:t>
      </w:r>
      <w:r>
        <w:t>kandidatenlijst zijn</w:t>
      </w:r>
      <w:r w:rsidR="00646EB0">
        <w:t xml:space="preserve"> </w:t>
      </w:r>
      <w:r>
        <w:t>opgenomen</w:t>
      </w:r>
      <w:r w:rsidR="00646EB0">
        <w:t xml:space="preserve"> </w:t>
      </w:r>
      <w:r>
        <w:t>dan het</w:t>
      </w:r>
      <w:r w:rsidR="00646EB0">
        <w:t xml:space="preserve"> </w:t>
      </w:r>
      <w:r>
        <w:t>aantal te</w:t>
      </w:r>
      <w:r w:rsidR="00646EB0">
        <w:t xml:space="preserve"> </w:t>
      </w:r>
      <w:r>
        <w:t>vervullen</w:t>
      </w:r>
      <w:r w:rsidR="00646EB0">
        <w:t xml:space="preserve"> </w:t>
      </w:r>
      <w:r>
        <w:t>vacatures,</w:t>
      </w:r>
      <w:r w:rsidR="00646EB0">
        <w:t xml:space="preserve"> </w:t>
      </w:r>
      <w:r>
        <w:t>vinden</w:t>
      </w:r>
      <w:r w:rsidR="00646EB0">
        <w:t xml:space="preserve"> </w:t>
      </w:r>
      <w:r>
        <w:t>er</w:t>
      </w:r>
      <w:r w:rsidR="00646EB0">
        <w:t xml:space="preserve"> </w:t>
      </w:r>
      <w:r>
        <w:t>geen</w:t>
      </w:r>
      <w:r w:rsidR="00646EB0">
        <w:t xml:space="preserve"> </w:t>
      </w:r>
      <w:r>
        <w:t>verkiezingen</w:t>
      </w:r>
      <w:r w:rsidR="00646EB0">
        <w:t xml:space="preserve"> </w:t>
      </w:r>
      <w:r>
        <w:t>plaats</w:t>
      </w:r>
      <w:r w:rsidR="00DE0F8E">
        <w:t xml:space="preserve"> </w:t>
      </w:r>
      <w:r>
        <w:t>en</w:t>
      </w:r>
      <w:r w:rsidR="00646EB0">
        <w:t xml:space="preserve"> </w:t>
      </w:r>
      <w:r>
        <w:t>worden</w:t>
      </w:r>
      <w:r w:rsidR="00646EB0">
        <w:t xml:space="preserve"> </w:t>
      </w:r>
      <w:r>
        <w:t>zij</w:t>
      </w:r>
      <w:r w:rsidR="00646EB0">
        <w:t xml:space="preserve"> </w:t>
      </w:r>
      <w:r>
        <w:t>geacht</w:t>
      </w:r>
      <w:r w:rsidR="00646EB0">
        <w:t xml:space="preserve"> </w:t>
      </w:r>
      <w:r>
        <w:t>te</w:t>
      </w:r>
      <w:r w:rsidR="00646EB0">
        <w:t xml:space="preserve"> </w:t>
      </w:r>
      <w:r>
        <w:t>zijn</w:t>
      </w:r>
      <w:r w:rsidR="00646EB0">
        <w:t xml:space="preserve"> </w:t>
      </w:r>
      <w:r>
        <w:t>gekozen.</w:t>
      </w:r>
    </w:p>
    <w:p w14:paraId="2B4B98C8" w14:textId="4365465D" w:rsidR="001C4993" w:rsidRDefault="001C4993" w:rsidP="00C8295F">
      <w:pPr>
        <w:ind w:left="705" w:hanging="705"/>
      </w:pPr>
      <w:r>
        <w:t xml:space="preserve">2. </w:t>
      </w:r>
      <w:r w:rsidR="00C8295F">
        <w:tab/>
      </w:r>
      <w:r>
        <w:t>Indien</w:t>
      </w:r>
      <w:r w:rsidR="00646EB0">
        <w:t xml:space="preserve"> </w:t>
      </w:r>
      <w:r>
        <w:t>er</w:t>
      </w:r>
      <w:r w:rsidR="00646EB0">
        <w:t xml:space="preserve"> </w:t>
      </w:r>
      <w:r>
        <w:t>meer</w:t>
      </w:r>
      <w:r w:rsidR="00646EB0">
        <w:t xml:space="preserve"> </w:t>
      </w:r>
      <w:r>
        <w:t>kandidaten</w:t>
      </w:r>
      <w:r w:rsidR="00646EB0">
        <w:t xml:space="preserve"> </w:t>
      </w:r>
      <w:r>
        <w:t>op</w:t>
      </w:r>
      <w:r w:rsidR="00646EB0">
        <w:t xml:space="preserve"> </w:t>
      </w:r>
      <w:r>
        <w:t>de</w:t>
      </w:r>
      <w:r w:rsidR="00646EB0">
        <w:t xml:space="preserve"> </w:t>
      </w:r>
      <w:r>
        <w:t>definitieve</w:t>
      </w:r>
      <w:r w:rsidR="00646EB0">
        <w:t xml:space="preserve"> </w:t>
      </w:r>
      <w:r>
        <w:t>kandidatenlijst</w:t>
      </w:r>
      <w:r w:rsidR="00646EB0">
        <w:t xml:space="preserve"> </w:t>
      </w:r>
      <w:r>
        <w:t>zijn</w:t>
      </w:r>
      <w:r w:rsidR="00646EB0">
        <w:t xml:space="preserve"> </w:t>
      </w:r>
      <w:r>
        <w:t>opgenomen</w:t>
      </w:r>
      <w:r w:rsidR="00646EB0">
        <w:t xml:space="preserve"> </w:t>
      </w:r>
      <w:r>
        <w:t>dan</w:t>
      </w:r>
      <w:r w:rsidR="00646EB0">
        <w:t xml:space="preserve"> </w:t>
      </w:r>
      <w:r>
        <w:t>het</w:t>
      </w:r>
      <w:r w:rsidR="00646EB0">
        <w:t xml:space="preserve"> </w:t>
      </w:r>
      <w:r>
        <w:t>aantal</w:t>
      </w:r>
      <w:r w:rsidR="00646EB0">
        <w:t xml:space="preserve"> </w:t>
      </w:r>
      <w:r>
        <w:t>te</w:t>
      </w:r>
      <w:r w:rsidR="00646EB0">
        <w:t xml:space="preserve"> </w:t>
      </w:r>
      <w:r>
        <w:t xml:space="preserve"> vervullen</w:t>
      </w:r>
      <w:r w:rsidR="00646EB0">
        <w:t xml:space="preserve"> </w:t>
      </w:r>
      <w:r>
        <w:t>vacatures,</w:t>
      </w:r>
      <w:r w:rsidR="00646EB0">
        <w:t xml:space="preserve"> </w:t>
      </w:r>
      <w:r>
        <w:t>worden</w:t>
      </w:r>
      <w:r w:rsidR="00646EB0">
        <w:t xml:space="preserve"> </w:t>
      </w:r>
      <w:r>
        <w:t>verkiezingen</w:t>
      </w:r>
      <w:r w:rsidR="00646EB0">
        <w:t xml:space="preserve"> </w:t>
      </w:r>
      <w:r>
        <w:t>gehouden.</w:t>
      </w:r>
    </w:p>
    <w:p w14:paraId="0E310B06" w14:textId="1F49415E" w:rsidR="001C4993" w:rsidRDefault="001C4993" w:rsidP="001C4993">
      <w:r>
        <w:t xml:space="preserve">3. </w:t>
      </w:r>
      <w:r w:rsidR="00C8295F">
        <w:tab/>
      </w:r>
      <w:r>
        <w:t>De</w:t>
      </w:r>
      <w:r w:rsidR="00646EB0">
        <w:t xml:space="preserve"> </w:t>
      </w:r>
      <w:r>
        <w:t>verkiezingen</w:t>
      </w:r>
      <w:r w:rsidR="00646EB0">
        <w:t xml:space="preserve"> </w:t>
      </w:r>
      <w:r>
        <w:t>zijn</w:t>
      </w:r>
      <w:r w:rsidR="00646EB0">
        <w:t xml:space="preserve"> </w:t>
      </w:r>
      <w:r>
        <w:t>elektronisch en/of</w:t>
      </w:r>
      <w:r w:rsidR="00646EB0">
        <w:t xml:space="preserve"> </w:t>
      </w:r>
      <w:r>
        <w:t>schriftelijk en</w:t>
      </w:r>
      <w:r w:rsidR="00646EB0">
        <w:t xml:space="preserve"> </w:t>
      </w:r>
      <w:r>
        <w:t>vinden plaats</w:t>
      </w:r>
      <w:r w:rsidR="00646EB0">
        <w:t xml:space="preserve"> </w:t>
      </w:r>
      <w:r>
        <w:t>bij</w:t>
      </w:r>
      <w:r w:rsidR="00646EB0">
        <w:t xml:space="preserve"> </w:t>
      </w:r>
      <w:r>
        <w:t>geheime</w:t>
      </w:r>
      <w:r w:rsidR="00646EB0">
        <w:t xml:space="preserve"> </w:t>
      </w:r>
      <w:r>
        <w:t>stemming.</w:t>
      </w:r>
    </w:p>
    <w:p w14:paraId="0A809AE8" w14:textId="077334D3" w:rsidR="001C4993" w:rsidRDefault="001C4993" w:rsidP="00C8295F">
      <w:pPr>
        <w:ind w:left="705" w:hanging="705"/>
      </w:pPr>
      <w:r>
        <w:t xml:space="preserve">4. </w:t>
      </w:r>
      <w:r w:rsidR="00C8295F">
        <w:tab/>
      </w:r>
      <w:r>
        <w:t>De</w:t>
      </w:r>
      <w:r w:rsidR="00646EB0">
        <w:t xml:space="preserve"> </w:t>
      </w:r>
      <w:r>
        <w:t>verkiezingscommissie</w:t>
      </w:r>
      <w:r w:rsidR="00646EB0">
        <w:t xml:space="preserve"> </w:t>
      </w:r>
      <w:r>
        <w:t>maakt</w:t>
      </w:r>
      <w:r w:rsidR="00646EB0">
        <w:t xml:space="preserve"> </w:t>
      </w:r>
      <w:r>
        <w:t>ten</w:t>
      </w:r>
      <w:r w:rsidR="00646EB0">
        <w:t xml:space="preserve"> </w:t>
      </w:r>
      <w:r>
        <w:t>minste</w:t>
      </w:r>
      <w:r w:rsidR="00646EB0">
        <w:t xml:space="preserve"> </w:t>
      </w:r>
      <w:r>
        <w:t>drie</w:t>
      </w:r>
      <w:r w:rsidR="00646EB0">
        <w:t xml:space="preserve"> </w:t>
      </w:r>
      <w:r>
        <w:t>weken</w:t>
      </w:r>
      <w:r w:rsidR="00646EB0">
        <w:t xml:space="preserve"> </w:t>
      </w:r>
      <w:r>
        <w:t>voor</w:t>
      </w:r>
      <w:r w:rsidR="00646EB0">
        <w:t xml:space="preserve"> </w:t>
      </w:r>
      <w:r>
        <w:t>de</w:t>
      </w:r>
      <w:r w:rsidR="00646EB0">
        <w:t xml:space="preserve"> </w:t>
      </w:r>
      <w:r>
        <w:t>verkiezingsdatum</w:t>
      </w:r>
      <w:r w:rsidR="00646EB0">
        <w:t xml:space="preserve"> </w:t>
      </w:r>
      <w:r>
        <w:t>de kandidatenlijst</w:t>
      </w:r>
      <w:r w:rsidR="00646EB0">
        <w:t xml:space="preserve"> </w:t>
      </w:r>
      <w:r>
        <w:t>schriftelijk</w:t>
      </w:r>
      <w:r w:rsidR="00646EB0">
        <w:t xml:space="preserve"> </w:t>
      </w:r>
      <w:r>
        <w:t>bekend</w:t>
      </w:r>
      <w:r w:rsidR="00646EB0">
        <w:t xml:space="preserve"> </w:t>
      </w:r>
      <w:r>
        <w:t>aan</w:t>
      </w:r>
      <w:r w:rsidR="00646EB0">
        <w:t xml:space="preserve"> </w:t>
      </w:r>
      <w:r>
        <w:t>de</w:t>
      </w:r>
      <w:r w:rsidR="00646EB0">
        <w:t xml:space="preserve"> </w:t>
      </w:r>
      <w:r>
        <w:t>kiesgerechtigde</w:t>
      </w:r>
      <w:r w:rsidR="00646EB0">
        <w:t xml:space="preserve"> </w:t>
      </w:r>
      <w:r>
        <w:t>pensioengerechtigden</w:t>
      </w:r>
      <w:r w:rsidR="00646EB0">
        <w:t xml:space="preserve"> </w:t>
      </w:r>
      <w:r>
        <w:t>en</w:t>
      </w:r>
      <w:r w:rsidR="00646EB0">
        <w:t xml:space="preserve"> </w:t>
      </w:r>
      <w:r>
        <w:t>stuurt</w:t>
      </w:r>
      <w:r w:rsidR="00646EB0">
        <w:t xml:space="preserve"> </w:t>
      </w:r>
      <w:r>
        <w:t>hen</w:t>
      </w:r>
      <w:r w:rsidR="00646EB0">
        <w:t xml:space="preserve"> </w:t>
      </w:r>
      <w:r>
        <w:t xml:space="preserve"> daarbij</w:t>
      </w:r>
      <w:r w:rsidR="00646EB0">
        <w:t xml:space="preserve"> </w:t>
      </w:r>
      <w:r>
        <w:t>een</w:t>
      </w:r>
      <w:r w:rsidR="00646EB0">
        <w:t xml:space="preserve"> </w:t>
      </w:r>
      <w:r>
        <w:t>persoonlijke</w:t>
      </w:r>
      <w:r w:rsidR="00646EB0">
        <w:t xml:space="preserve"> </w:t>
      </w:r>
      <w:r>
        <w:t>oproep</w:t>
      </w:r>
      <w:r w:rsidR="00646EB0">
        <w:t xml:space="preserve"> </w:t>
      </w:r>
      <w:r>
        <w:t>om</w:t>
      </w:r>
      <w:r w:rsidR="00646EB0">
        <w:t xml:space="preserve"> </w:t>
      </w:r>
      <w:r>
        <w:t>aan</w:t>
      </w:r>
      <w:r w:rsidR="00646EB0">
        <w:t xml:space="preserve"> </w:t>
      </w:r>
      <w:r>
        <w:t>de</w:t>
      </w:r>
      <w:r w:rsidR="00646EB0">
        <w:t xml:space="preserve"> </w:t>
      </w:r>
      <w:r>
        <w:t>verkiezingen</w:t>
      </w:r>
      <w:r w:rsidR="00646EB0">
        <w:t xml:space="preserve"> </w:t>
      </w:r>
      <w:r>
        <w:t>deel</w:t>
      </w:r>
      <w:r w:rsidR="00646EB0">
        <w:t xml:space="preserve"> </w:t>
      </w:r>
      <w:r>
        <w:t>te</w:t>
      </w:r>
      <w:r w:rsidR="00646EB0">
        <w:t xml:space="preserve"> </w:t>
      </w:r>
      <w:r>
        <w:t>nemen.</w:t>
      </w:r>
      <w:r w:rsidR="00646EB0">
        <w:t xml:space="preserve"> </w:t>
      </w:r>
      <w:r>
        <w:t>De</w:t>
      </w:r>
      <w:r w:rsidR="00646EB0">
        <w:t xml:space="preserve"> </w:t>
      </w:r>
      <w:r>
        <w:t>schriftelijke</w:t>
      </w:r>
      <w:r w:rsidR="00646EB0">
        <w:t xml:space="preserve"> </w:t>
      </w:r>
      <w:r>
        <w:t>oproep</w:t>
      </w:r>
      <w:r w:rsidR="00646EB0">
        <w:t xml:space="preserve"> </w:t>
      </w:r>
      <w:r>
        <w:t xml:space="preserve"> gaat</w:t>
      </w:r>
      <w:r w:rsidR="00646EB0">
        <w:t xml:space="preserve"> </w:t>
      </w:r>
      <w:r>
        <w:t>vergezeld</w:t>
      </w:r>
      <w:r w:rsidR="00646EB0">
        <w:t xml:space="preserve"> </w:t>
      </w:r>
      <w:r>
        <w:t>van</w:t>
      </w:r>
      <w:r w:rsidR="00646EB0">
        <w:t xml:space="preserve"> </w:t>
      </w:r>
      <w:r>
        <w:t>een</w:t>
      </w:r>
      <w:r w:rsidR="00646EB0">
        <w:t xml:space="preserve"> </w:t>
      </w:r>
      <w:r>
        <w:t>antwoordenvelop. Op</w:t>
      </w:r>
      <w:r w:rsidR="00646EB0">
        <w:t xml:space="preserve"> </w:t>
      </w:r>
      <w:r>
        <w:t>de</w:t>
      </w:r>
      <w:r w:rsidR="00646EB0">
        <w:t xml:space="preserve"> </w:t>
      </w:r>
      <w:r>
        <w:t>oproep</w:t>
      </w:r>
      <w:r w:rsidR="00646EB0">
        <w:t xml:space="preserve"> </w:t>
      </w:r>
      <w:r>
        <w:t>staan</w:t>
      </w:r>
      <w:r w:rsidR="00646EB0">
        <w:t xml:space="preserve"> </w:t>
      </w:r>
      <w:r>
        <w:t>de</w:t>
      </w:r>
      <w:r w:rsidR="00646EB0">
        <w:t xml:space="preserve"> </w:t>
      </w:r>
      <w:r>
        <w:t>te</w:t>
      </w:r>
      <w:r w:rsidR="00646EB0">
        <w:t xml:space="preserve"> </w:t>
      </w:r>
      <w:r>
        <w:t>kiezen</w:t>
      </w:r>
      <w:r w:rsidR="00646EB0">
        <w:t xml:space="preserve"> </w:t>
      </w:r>
      <w:r>
        <w:t>kandidaten</w:t>
      </w:r>
      <w:r w:rsidR="00646EB0">
        <w:t xml:space="preserve"> </w:t>
      </w:r>
      <w:r>
        <w:t>vermeld</w:t>
      </w:r>
      <w:r w:rsidR="00646EB0">
        <w:t xml:space="preserve"> </w:t>
      </w:r>
      <w:r>
        <w:t xml:space="preserve"> en: </w:t>
      </w:r>
      <w:r w:rsidR="00C8295F">
        <w:br/>
      </w:r>
      <w:r>
        <w:t>a. in</w:t>
      </w:r>
      <w:r w:rsidR="00646EB0">
        <w:t xml:space="preserve"> </w:t>
      </w:r>
      <w:r>
        <w:t>geval</w:t>
      </w:r>
      <w:r w:rsidR="00646EB0">
        <w:t xml:space="preserve"> </w:t>
      </w:r>
      <w:r>
        <w:t>van</w:t>
      </w:r>
      <w:r w:rsidR="00646EB0">
        <w:t xml:space="preserve"> </w:t>
      </w:r>
      <w:r>
        <w:t>elektronische</w:t>
      </w:r>
      <w:r w:rsidR="00646EB0">
        <w:t xml:space="preserve"> </w:t>
      </w:r>
      <w:r>
        <w:t>stemming:</w:t>
      </w:r>
      <w:r w:rsidR="00646EB0">
        <w:t xml:space="preserve"> </w:t>
      </w:r>
      <w:r>
        <w:t>de</w:t>
      </w:r>
      <w:r w:rsidR="00646EB0">
        <w:t xml:space="preserve"> </w:t>
      </w:r>
      <w:r>
        <w:t>uiterlijke</w:t>
      </w:r>
      <w:r w:rsidR="00646EB0">
        <w:t xml:space="preserve"> </w:t>
      </w:r>
      <w:r>
        <w:t>datum</w:t>
      </w:r>
      <w:r w:rsidR="00646EB0">
        <w:t xml:space="preserve"> </w:t>
      </w:r>
      <w:r>
        <w:t>waarop</w:t>
      </w:r>
      <w:r w:rsidR="00646EB0">
        <w:t xml:space="preserve"> </w:t>
      </w:r>
      <w:r>
        <w:t>kan</w:t>
      </w:r>
      <w:r w:rsidR="00646EB0">
        <w:t xml:space="preserve"> </w:t>
      </w:r>
      <w:r>
        <w:t>worden</w:t>
      </w:r>
      <w:r w:rsidR="00646EB0">
        <w:t xml:space="preserve"> </w:t>
      </w:r>
      <w:r>
        <w:t>gestemd;</w:t>
      </w:r>
      <w:r w:rsidR="00AB1DD4">
        <w:t xml:space="preserve"> </w:t>
      </w:r>
      <w:r>
        <w:t>of b. in</w:t>
      </w:r>
      <w:r w:rsidR="00646EB0">
        <w:t xml:space="preserve"> </w:t>
      </w:r>
      <w:r>
        <w:t>geval</w:t>
      </w:r>
      <w:r w:rsidR="00646EB0">
        <w:t xml:space="preserve"> </w:t>
      </w:r>
      <w:r>
        <w:t>van</w:t>
      </w:r>
      <w:r w:rsidR="00646EB0">
        <w:t xml:space="preserve"> </w:t>
      </w:r>
      <w:r>
        <w:t>schriftelijke</w:t>
      </w:r>
      <w:r w:rsidR="00646EB0">
        <w:t xml:space="preserve"> </w:t>
      </w:r>
      <w:r>
        <w:t>stemming:</w:t>
      </w:r>
      <w:r w:rsidR="00646EB0">
        <w:t xml:space="preserve"> </w:t>
      </w:r>
      <w:r>
        <w:t>de</w:t>
      </w:r>
      <w:r w:rsidR="00646EB0">
        <w:t xml:space="preserve"> </w:t>
      </w:r>
      <w:r>
        <w:t>uiterlijke</w:t>
      </w:r>
      <w:r w:rsidR="00646EB0">
        <w:t xml:space="preserve"> </w:t>
      </w:r>
      <w:r>
        <w:t>datum</w:t>
      </w:r>
      <w:r w:rsidR="00646EB0">
        <w:t xml:space="preserve"> </w:t>
      </w:r>
      <w:r>
        <w:t>waarop</w:t>
      </w:r>
      <w:r w:rsidR="00646EB0">
        <w:t xml:space="preserve"> </w:t>
      </w:r>
      <w:r>
        <w:t>de</w:t>
      </w:r>
      <w:r w:rsidR="00646EB0">
        <w:t xml:space="preserve"> </w:t>
      </w:r>
      <w:r>
        <w:t>verkiezingscommissie</w:t>
      </w:r>
      <w:r w:rsidR="00646EB0">
        <w:t xml:space="preserve"> </w:t>
      </w:r>
      <w:r>
        <w:t>de</w:t>
      </w:r>
      <w:r w:rsidR="00646EB0">
        <w:t xml:space="preserve"> </w:t>
      </w:r>
      <w:r>
        <w:t xml:space="preserve"> ingevulde</w:t>
      </w:r>
      <w:r w:rsidR="00646EB0">
        <w:t xml:space="preserve"> </w:t>
      </w:r>
      <w:r>
        <w:t>oproep</w:t>
      </w:r>
      <w:r w:rsidR="00646EB0">
        <w:t xml:space="preserve"> </w:t>
      </w:r>
      <w:r>
        <w:t>terug</w:t>
      </w:r>
      <w:r w:rsidR="00646EB0">
        <w:t xml:space="preserve"> </w:t>
      </w:r>
      <w:r>
        <w:t>moet</w:t>
      </w:r>
      <w:r w:rsidR="00646EB0">
        <w:t xml:space="preserve"> </w:t>
      </w:r>
      <w:r>
        <w:t>hebben</w:t>
      </w:r>
      <w:r w:rsidR="00646EB0">
        <w:t xml:space="preserve"> </w:t>
      </w:r>
      <w:r>
        <w:t>ontvangen.</w:t>
      </w:r>
    </w:p>
    <w:p w14:paraId="02C372D4" w14:textId="7AFBF9E2" w:rsidR="001C4993" w:rsidRDefault="001C4993" w:rsidP="00AB1DD4">
      <w:pPr>
        <w:ind w:left="705" w:hanging="705"/>
      </w:pPr>
      <w:r>
        <w:t xml:space="preserve">5. </w:t>
      </w:r>
      <w:r w:rsidR="00AB1DD4">
        <w:tab/>
      </w:r>
      <w:r>
        <w:t>De</w:t>
      </w:r>
      <w:r w:rsidR="00646EB0">
        <w:t xml:space="preserve"> </w:t>
      </w:r>
      <w:r>
        <w:t>kiesgerechtigde</w:t>
      </w:r>
      <w:r w:rsidR="00646EB0">
        <w:t xml:space="preserve"> </w:t>
      </w:r>
      <w:r>
        <w:t>pensioengerechtigde</w:t>
      </w:r>
      <w:r w:rsidR="00646EB0">
        <w:t xml:space="preserve"> </w:t>
      </w:r>
      <w:r>
        <w:t>brengt</w:t>
      </w:r>
      <w:r w:rsidR="00646EB0">
        <w:t xml:space="preserve"> </w:t>
      </w:r>
      <w:r>
        <w:t>zijn</w:t>
      </w:r>
      <w:r w:rsidR="00646EB0">
        <w:t xml:space="preserve"> </w:t>
      </w:r>
      <w:r>
        <w:t>stem</w:t>
      </w:r>
      <w:r w:rsidR="00646EB0">
        <w:t xml:space="preserve"> </w:t>
      </w:r>
      <w:r>
        <w:t>uit</w:t>
      </w:r>
      <w:r w:rsidR="00646EB0">
        <w:t xml:space="preserve"> </w:t>
      </w:r>
      <w:r>
        <w:t xml:space="preserve">door: </w:t>
      </w:r>
      <w:r w:rsidR="00FD2FFD">
        <w:br/>
      </w:r>
      <w:r>
        <w:t>a. op</w:t>
      </w:r>
      <w:r w:rsidR="00646EB0">
        <w:t xml:space="preserve"> </w:t>
      </w:r>
      <w:r>
        <w:t>een</w:t>
      </w:r>
      <w:r w:rsidR="00646EB0">
        <w:t xml:space="preserve"> </w:t>
      </w:r>
      <w:r>
        <w:t>beveiligd</w:t>
      </w:r>
      <w:r w:rsidR="00646EB0">
        <w:t xml:space="preserve"> </w:t>
      </w:r>
      <w:r>
        <w:t>gedeelte</w:t>
      </w:r>
      <w:r w:rsidR="00646EB0">
        <w:t xml:space="preserve"> </w:t>
      </w:r>
      <w:r>
        <w:t>van</w:t>
      </w:r>
      <w:r w:rsidR="00646EB0">
        <w:t xml:space="preserve"> </w:t>
      </w:r>
      <w:r>
        <w:t>de</w:t>
      </w:r>
      <w:r w:rsidR="00646EB0">
        <w:t xml:space="preserve"> </w:t>
      </w:r>
      <w:r>
        <w:t>website</w:t>
      </w:r>
      <w:r w:rsidR="00646EB0">
        <w:t xml:space="preserve"> </w:t>
      </w:r>
      <w:r>
        <w:t>van</w:t>
      </w:r>
      <w:r w:rsidR="00646EB0">
        <w:t xml:space="preserve"> </w:t>
      </w:r>
      <w:r>
        <w:t>het</w:t>
      </w:r>
      <w:r w:rsidR="00646EB0">
        <w:t xml:space="preserve"> </w:t>
      </w:r>
      <w:r>
        <w:t>fonds</w:t>
      </w:r>
      <w:r w:rsidR="00646EB0">
        <w:t xml:space="preserve"> </w:t>
      </w:r>
      <w:r>
        <w:t>zijn</w:t>
      </w:r>
      <w:r w:rsidR="00646EB0">
        <w:t xml:space="preserve"> </w:t>
      </w:r>
      <w:r>
        <w:t>stem</w:t>
      </w:r>
      <w:r w:rsidR="00646EB0">
        <w:t xml:space="preserve"> </w:t>
      </w:r>
      <w:r>
        <w:t>uit</w:t>
      </w:r>
      <w:r w:rsidR="00646EB0">
        <w:t xml:space="preserve"> </w:t>
      </w:r>
      <w:r>
        <w:t>te</w:t>
      </w:r>
      <w:r w:rsidR="00646EB0">
        <w:t xml:space="preserve"> </w:t>
      </w:r>
      <w:r>
        <w:t>brengen;</w:t>
      </w:r>
      <w:r w:rsidR="00646EB0">
        <w:t xml:space="preserve"> </w:t>
      </w:r>
      <w:r>
        <w:t xml:space="preserve">of </w:t>
      </w:r>
      <w:r w:rsidR="00FD2FFD">
        <w:br/>
      </w:r>
      <w:r>
        <w:t>b. op</w:t>
      </w:r>
      <w:r w:rsidR="00646EB0">
        <w:t xml:space="preserve"> </w:t>
      </w:r>
      <w:r>
        <w:t>de</w:t>
      </w:r>
      <w:r w:rsidR="00646EB0">
        <w:t xml:space="preserve"> </w:t>
      </w:r>
      <w:r>
        <w:t>schriftelijke</w:t>
      </w:r>
      <w:r w:rsidR="00646EB0">
        <w:t xml:space="preserve"> </w:t>
      </w:r>
      <w:r>
        <w:t>oproep</w:t>
      </w:r>
      <w:r w:rsidR="00646EB0">
        <w:t xml:space="preserve"> </w:t>
      </w:r>
      <w:r>
        <w:t>zijn</w:t>
      </w:r>
      <w:r w:rsidR="00646EB0">
        <w:t xml:space="preserve"> </w:t>
      </w:r>
      <w:r>
        <w:t>stem</w:t>
      </w:r>
      <w:r w:rsidR="00646EB0">
        <w:t xml:space="preserve"> </w:t>
      </w:r>
      <w:r>
        <w:t>uit</w:t>
      </w:r>
      <w:r w:rsidR="00646EB0">
        <w:t xml:space="preserve"> </w:t>
      </w:r>
      <w:r>
        <w:t>te</w:t>
      </w:r>
      <w:r w:rsidR="00646EB0">
        <w:t xml:space="preserve"> </w:t>
      </w:r>
      <w:r>
        <w:t>brengen</w:t>
      </w:r>
      <w:r w:rsidR="00646EB0">
        <w:t xml:space="preserve"> </w:t>
      </w:r>
      <w:r>
        <w:t>en</w:t>
      </w:r>
      <w:r w:rsidR="00646EB0">
        <w:t xml:space="preserve"> </w:t>
      </w:r>
      <w:r>
        <w:t>deze</w:t>
      </w:r>
      <w:r w:rsidR="00646EB0">
        <w:t xml:space="preserve"> </w:t>
      </w:r>
      <w:r>
        <w:t>oproep</w:t>
      </w:r>
      <w:r w:rsidR="00646EB0">
        <w:t xml:space="preserve"> </w:t>
      </w:r>
      <w:r>
        <w:t>ondertekend</w:t>
      </w:r>
      <w:r w:rsidR="00646EB0">
        <w:t xml:space="preserve"> </w:t>
      </w:r>
      <w:r>
        <w:t>terug</w:t>
      </w:r>
      <w:r w:rsidR="00646EB0">
        <w:t xml:space="preserve"> </w:t>
      </w:r>
      <w:r>
        <w:t>te</w:t>
      </w:r>
      <w:r w:rsidR="00646EB0">
        <w:t xml:space="preserve"> </w:t>
      </w:r>
      <w:r>
        <w:t xml:space="preserve"> sturen</w:t>
      </w:r>
      <w:r w:rsidR="00646EB0">
        <w:t xml:space="preserve"> </w:t>
      </w:r>
      <w:r>
        <w:t>aan</w:t>
      </w:r>
      <w:r w:rsidR="00646EB0">
        <w:t xml:space="preserve"> </w:t>
      </w:r>
      <w:r>
        <w:t>het</w:t>
      </w:r>
      <w:r w:rsidR="00646EB0">
        <w:t xml:space="preserve"> </w:t>
      </w:r>
      <w:r>
        <w:t>fonds.</w:t>
      </w:r>
    </w:p>
    <w:p w14:paraId="1F18D981" w14:textId="611CC71C" w:rsidR="001C4993" w:rsidRDefault="001C4993" w:rsidP="001C4993">
      <w:r>
        <w:t xml:space="preserve">6. </w:t>
      </w:r>
      <w:r w:rsidR="00AB1DD4">
        <w:tab/>
      </w:r>
      <w:r>
        <w:t>Iedere</w:t>
      </w:r>
      <w:r w:rsidR="00646EB0">
        <w:t xml:space="preserve"> </w:t>
      </w:r>
      <w:r>
        <w:t>kiesgerechtigde</w:t>
      </w:r>
      <w:r w:rsidR="00646EB0">
        <w:t xml:space="preserve"> </w:t>
      </w:r>
      <w:r>
        <w:t>pensioengerechtigde kan</w:t>
      </w:r>
      <w:r w:rsidR="00646EB0">
        <w:t xml:space="preserve"> </w:t>
      </w:r>
      <w:r>
        <w:t>één</w:t>
      </w:r>
      <w:r w:rsidR="00646EB0">
        <w:t xml:space="preserve"> </w:t>
      </w:r>
      <w:r>
        <w:t>stem</w:t>
      </w:r>
      <w:r w:rsidR="00646EB0">
        <w:t xml:space="preserve"> </w:t>
      </w:r>
      <w:r>
        <w:t>uitbrengen.</w:t>
      </w:r>
    </w:p>
    <w:p w14:paraId="280F5AE9" w14:textId="77777777" w:rsidR="00ED6C79" w:rsidRDefault="00ED6C79" w:rsidP="001C4993"/>
    <w:p w14:paraId="175CDCF8" w14:textId="24D308DB" w:rsidR="001C4993" w:rsidRPr="00196217" w:rsidRDefault="001C4993" w:rsidP="001C4993">
      <w:pPr>
        <w:rPr>
          <w:b/>
          <w:bCs/>
        </w:rPr>
      </w:pPr>
      <w:r w:rsidRPr="00196217">
        <w:rPr>
          <w:b/>
          <w:bCs/>
        </w:rPr>
        <w:t>Artikel</w:t>
      </w:r>
      <w:r w:rsidR="00646EB0" w:rsidRPr="00196217">
        <w:rPr>
          <w:b/>
          <w:bCs/>
        </w:rPr>
        <w:t xml:space="preserve"> </w:t>
      </w:r>
      <w:r w:rsidR="00ED6C79">
        <w:rPr>
          <w:b/>
          <w:bCs/>
        </w:rPr>
        <w:t>6</w:t>
      </w:r>
      <w:r w:rsidRPr="00196217">
        <w:rPr>
          <w:b/>
          <w:bCs/>
        </w:rPr>
        <w:t xml:space="preserve"> Toewijzing</w:t>
      </w:r>
      <w:r w:rsidR="00646EB0" w:rsidRPr="00196217">
        <w:rPr>
          <w:b/>
          <w:bCs/>
        </w:rPr>
        <w:t xml:space="preserve"> </w:t>
      </w:r>
      <w:r w:rsidRPr="00196217">
        <w:rPr>
          <w:b/>
          <w:bCs/>
        </w:rPr>
        <w:t>van</w:t>
      </w:r>
      <w:r w:rsidR="00646EB0" w:rsidRPr="00196217">
        <w:rPr>
          <w:b/>
          <w:bCs/>
        </w:rPr>
        <w:t xml:space="preserve"> </w:t>
      </w:r>
      <w:r w:rsidRPr="00196217">
        <w:rPr>
          <w:b/>
          <w:bCs/>
        </w:rPr>
        <w:t>de</w:t>
      </w:r>
      <w:r w:rsidR="00646EB0" w:rsidRPr="00196217">
        <w:rPr>
          <w:b/>
          <w:bCs/>
        </w:rPr>
        <w:t xml:space="preserve"> </w:t>
      </w:r>
      <w:r w:rsidRPr="00196217">
        <w:rPr>
          <w:b/>
          <w:bCs/>
        </w:rPr>
        <w:t>zetels</w:t>
      </w:r>
    </w:p>
    <w:p w14:paraId="6095DBED" w14:textId="008B2E44" w:rsidR="001C4993" w:rsidRDefault="001C4993" w:rsidP="00AB1DD4">
      <w:pPr>
        <w:ind w:left="705" w:hanging="705"/>
      </w:pPr>
      <w:r>
        <w:t xml:space="preserve">1. </w:t>
      </w:r>
      <w:r w:rsidR="00AB1DD4">
        <w:tab/>
      </w:r>
      <w:r>
        <w:t>Na</w:t>
      </w:r>
      <w:r w:rsidR="00646EB0">
        <w:t xml:space="preserve"> </w:t>
      </w:r>
      <w:r>
        <w:t>het</w:t>
      </w:r>
      <w:r w:rsidR="00646EB0">
        <w:t xml:space="preserve"> </w:t>
      </w:r>
      <w:r>
        <w:t>einde</w:t>
      </w:r>
      <w:r w:rsidR="00646EB0">
        <w:t xml:space="preserve"> </w:t>
      </w:r>
      <w:r>
        <w:t>van</w:t>
      </w:r>
      <w:r w:rsidR="00646EB0">
        <w:t xml:space="preserve"> </w:t>
      </w:r>
      <w:r>
        <w:t>de</w:t>
      </w:r>
      <w:r w:rsidR="00646EB0">
        <w:t xml:space="preserve"> </w:t>
      </w:r>
      <w:r>
        <w:t>stemming</w:t>
      </w:r>
      <w:r w:rsidR="00646EB0">
        <w:t xml:space="preserve"> </w:t>
      </w:r>
      <w:r>
        <w:t>stelt de</w:t>
      </w:r>
      <w:r w:rsidR="00646EB0">
        <w:t xml:space="preserve"> </w:t>
      </w:r>
      <w:r>
        <w:t>verkiezingscommissie</w:t>
      </w:r>
      <w:r w:rsidR="00646EB0">
        <w:t xml:space="preserve"> </w:t>
      </w:r>
      <w:r>
        <w:t>het</w:t>
      </w:r>
      <w:r w:rsidR="00646EB0">
        <w:t xml:space="preserve"> </w:t>
      </w:r>
      <w:r>
        <w:t>aantal</w:t>
      </w:r>
      <w:r w:rsidR="00646EB0">
        <w:t xml:space="preserve"> </w:t>
      </w:r>
      <w:r>
        <w:t>geldige</w:t>
      </w:r>
      <w:r w:rsidR="00646EB0">
        <w:t xml:space="preserve"> </w:t>
      </w:r>
      <w:r>
        <w:t>stemmen</w:t>
      </w:r>
      <w:r w:rsidR="00646EB0">
        <w:t xml:space="preserve"> </w:t>
      </w:r>
      <w:r>
        <w:t xml:space="preserve"> vast,</w:t>
      </w:r>
      <w:r w:rsidR="00646EB0">
        <w:t xml:space="preserve"> </w:t>
      </w:r>
      <w:r>
        <w:t>dat</w:t>
      </w:r>
      <w:r w:rsidR="00646EB0">
        <w:t xml:space="preserve"> </w:t>
      </w:r>
      <w:r>
        <w:t>op</w:t>
      </w:r>
      <w:r w:rsidR="00646EB0">
        <w:t xml:space="preserve"> </w:t>
      </w:r>
      <w:r>
        <w:t>elke</w:t>
      </w:r>
      <w:r w:rsidR="00646EB0">
        <w:t xml:space="preserve"> </w:t>
      </w:r>
      <w:r>
        <w:t>kandidaat</w:t>
      </w:r>
      <w:r w:rsidR="00646EB0">
        <w:t xml:space="preserve"> </w:t>
      </w:r>
      <w:r>
        <w:t>is</w:t>
      </w:r>
      <w:r w:rsidR="00646EB0">
        <w:t xml:space="preserve"> </w:t>
      </w:r>
      <w:r>
        <w:t>uitgebracht.</w:t>
      </w:r>
    </w:p>
    <w:p w14:paraId="7022F806" w14:textId="0EC48D0E" w:rsidR="001C4993" w:rsidRDefault="001C4993" w:rsidP="00AB1DD4">
      <w:pPr>
        <w:ind w:left="705" w:hanging="705"/>
      </w:pPr>
      <w:r>
        <w:t xml:space="preserve">2. </w:t>
      </w:r>
      <w:r w:rsidR="00AB1DD4">
        <w:tab/>
      </w:r>
      <w:r>
        <w:t>Ongeldig</w:t>
      </w:r>
      <w:r w:rsidR="00646EB0">
        <w:t xml:space="preserve"> </w:t>
      </w:r>
      <w:r>
        <w:t>zijn</w:t>
      </w:r>
      <w:r w:rsidR="00646EB0">
        <w:t xml:space="preserve"> </w:t>
      </w:r>
      <w:r>
        <w:t>de</w:t>
      </w:r>
      <w:r w:rsidR="00646EB0">
        <w:t xml:space="preserve"> </w:t>
      </w:r>
      <w:r>
        <w:t xml:space="preserve">stemmen: </w:t>
      </w:r>
      <w:r w:rsidR="00AB1DD4">
        <w:br/>
      </w:r>
      <w:r>
        <w:t>a. die</w:t>
      </w:r>
      <w:r w:rsidR="00646EB0">
        <w:t xml:space="preserve"> </w:t>
      </w:r>
      <w:r>
        <w:t>op</w:t>
      </w:r>
      <w:r w:rsidR="00646EB0">
        <w:t xml:space="preserve"> </w:t>
      </w:r>
      <w:r>
        <w:t>een</w:t>
      </w:r>
      <w:r w:rsidR="00646EB0">
        <w:t xml:space="preserve"> </w:t>
      </w:r>
      <w:r>
        <w:t>andere</w:t>
      </w:r>
      <w:r w:rsidR="00646EB0">
        <w:t xml:space="preserve"> </w:t>
      </w:r>
      <w:r>
        <w:t>wijze</w:t>
      </w:r>
      <w:r w:rsidR="00646EB0">
        <w:t xml:space="preserve"> </w:t>
      </w:r>
      <w:r>
        <w:t>zijn uitgebracht</w:t>
      </w:r>
      <w:r w:rsidR="00646EB0">
        <w:t xml:space="preserve"> </w:t>
      </w:r>
      <w:r>
        <w:t>dan</w:t>
      </w:r>
      <w:r w:rsidR="00646EB0">
        <w:t xml:space="preserve"> </w:t>
      </w:r>
      <w:r>
        <w:t>door</w:t>
      </w:r>
      <w:r w:rsidR="00646EB0">
        <w:t xml:space="preserve"> </w:t>
      </w:r>
      <w:r>
        <w:t>de</w:t>
      </w:r>
      <w:r w:rsidR="00646EB0">
        <w:t xml:space="preserve"> </w:t>
      </w:r>
      <w:r>
        <w:t>verkiezingscommissie</w:t>
      </w:r>
      <w:r w:rsidR="00646EB0">
        <w:t xml:space="preserve"> </w:t>
      </w:r>
      <w:r>
        <w:t>is</w:t>
      </w:r>
      <w:r w:rsidR="00646EB0">
        <w:t xml:space="preserve"> </w:t>
      </w:r>
      <w:r>
        <w:t xml:space="preserve"> voorgeschreven; </w:t>
      </w:r>
      <w:r w:rsidR="00AB1DD4">
        <w:br/>
      </w:r>
      <w:r>
        <w:t>b. die</w:t>
      </w:r>
      <w:r w:rsidR="00646EB0">
        <w:t xml:space="preserve"> </w:t>
      </w:r>
      <w:r>
        <w:t>zowel</w:t>
      </w:r>
      <w:r w:rsidR="00646EB0">
        <w:t xml:space="preserve"> </w:t>
      </w:r>
      <w:r>
        <w:t>elektronisch</w:t>
      </w:r>
      <w:r w:rsidR="00646EB0">
        <w:t xml:space="preserve"> </w:t>
      </w:r>
      <w:r>
        <w:t>als</w:t>
      </w:r>
      <w:r w:rsidR="00646EB0">
        <w:t xml:space="preserve"> </w:t>
      </w:r>
      <w:r>
        <w:t>schriftelijk</w:t>
      </w:r>
      <w:r w:rsidR="00646EB0">
        <w:t xml:space="preserve"> </w:t>
      </w:r>
      <w:r>
        <w:t>zijn</w:t>
      </w:r>
      <w:r w:rsidR="00646EB0">
        <w:t xml:space="preserve"> </w:t>
      </w:r>
      <w:r>
        <w:t>uitgebracht;</w:t>
      </w:r>
      <w:r w:rsidR="00AB1DD4">
        <w:br/>
      </w:r>
      <w:r>
        <w:lastRenderedPageBreak/>
        <w:t>c. die</w:t>
      </w:r>
      <w:r w:rsidR="00646EB0">
        <w:t xml:space="preserve"> </w:t>
      </w:r>
      <w:r>
        <w:t>blanco</w:t>
      </w:r>
      <w:r w:rsidR="00646EB0">
        <w:t xml:space="preserve"> </w:t>
      </w:r>
      <w:r>
        <w:t>zijn</w:t>
      </w:r>
      <w:r w:rsidR="00646EB0">
        <w:t xml:space="preserve"> </w:t>
      </w:r>
      <w:r>
        <w:t xml:space="preserve">uitgebracht; </w:t>
      </w:r>
      <w:r w:rsidR="00AB1DD4">
        <w:br/>
      </w:r>
      <w:r>
        <w:t>d. waarop</w:t>
      </w:r>
      <w:r w:rsidR="00646EB0">
        <w:t xml:space="preserve"> </w:t>
      </w:r>
      <w:r>
        <w:t>niet</w:t>
      </w:r>
      <w:r w:rsidR="00646EB0">
        <w:t xml:space="preserve"> </w:t>
      </w:r>
      <w:r>
        <w:t>duidelijk</w:t>
      </w:r>
      <w:r w:rsidR="00646EB0">
        <w:t xml:space="preserve"> </w:t>
      </w:r>
      <w:r>
        <w:t>de</w:t>
      </w:r>
      <w:r w:rsidR="00646EB0">
        <w:t xml:space="preserve"> </w:t>
      </w:r>
      <w:r>
        <w:t>keuze</w:t>
      </w:r>
      <w:r w:rsidR="00646EB0">
        <w:t xml:space="preserve"> </w:t>
      </w:r>
      <w:r>
        <w:t>van</w:t>
      </w:r>
      <w:r w:rsidR="00646EB0">
        <w:t xml:space="preserve"> </w:t>
      </w:r>
      <w:r>
        <w:t>de</w:t>
      </w:r>
      <w:r w:rsidR="00646EB0">
        <w:t xml:space="preserve"> </w:t>
      </w:r>
      <w:r>
        <w:t>kiesgerechtigde</w:t>
      </w:r>
      <w:r w:rsidR="00646EB0">
        <w:t xml:space="preserve"> </w:t>
      </w:r>
      <w:r>
        <w:t>pensioengerechtigde</w:t>
      </w:r>
      <w:r w:rsidR="00646EB0">
        <w:t xml:space="preserve"> </w:t>
      </w:r>
      <w:r>
        <w:t xml:space="preserve">blijkt; </w:t>
      </w:r>
      <w:r w:rsidR="00AB1DD4">
        <w:br/>
      </w:r>
      <w:r>
        <w:t xml:space="preserve">e. </w:t>
      </w:r>
      <w:r w:rsidR="00DE0F8E">
        <w:t xml:space="preserve"> waarbij de kiesgerechtigde </w:t>
      </w:r>
      <w:r>
        <w:t>meer</w:t>
      </w:r>
      <w:r w:rsidR="00646EB0">
        <w:t xml:space="preserve"> </w:t>
      </w:r>
      <w:r>
        <w:t>stemmen</w:t>
      </w:r>
      <w:r w:rsidR="00646EB0">
        <w:t xml:space="preserve"> </w:t>
      </w:r>
      <w:r w:rsidR="00DE0F8E">
        <w:t xml:space="preserve">heeft </w:t>
      </w:r>
      <w:r>
        <w:t>uitgebracht</w:t>
      </w:r>
      <w:r w:rsidR="00646EB0">
        <w:t xml:space="preserve"> </w:t>
      </w:r>
      <w:r>
        <w:t>dan</w:t>
      </w:r>
      <w:r w:rsidR="00646EB0">
        <w:t xml:space="preserve"> </w:t>
      </w:r>
      <w:r>
        <w:t>toegestaan.</w:t>
      </w:r>
      <w:r w:rsidR="00646EB0">
        <w:t xml:space="preserve"> </w:t>
      </w:r>
    </w:p>
    <w:p w14:paraId="0891F1B9" w14:textId="36C73A7C" w:rsidR="001C4993" w:rsidRDefault="001C4993" w:rsidP="003D4B42">
      <w:pPr>
        <w:ind w:left="705" w:hanging="705"/>
      </w:pPr>
      <w:r>
        <w:t xml:space="preserve">3. </w:t>
      </w:r>
      <w:r w:rsidR="003D4B42">
        <w:tab/>
      </w:r>
      <w:r>
        <w:t>Het</w:t>
      </w:r>
      <w:r w:rsidR="00646EB0">
        <w:t xml:space="preserve"> </w:t>
      </w:r>
      <w:r>
        <w:t>aantal</w:t>
      </w:r>
      <w:r w:rsidR="00646EB0">
        <w:t xml:space="preserve"> </w:t>
      </w:r>
      <w:r>
        <w:t>beschikbare</w:t>
      </w:r>
      <w:r w:rsidR="00646EB0">
        <w:t xml:space="preserve"> </w:t>
      </w:r>
      <w:r>
        <w:t>zetels</w:t>
      </w:r>
      <w:r w:rsidR="00646EB0">
        <w:t xml:space="preserve"> </w:t>
      </w:r>
      <w:r>
        <w:t>wordt</w:t>
      </w:r>
      <w:r w:rsidR="00646EB0">
        <w:t xml:space="preserve"> </w:t>
      </w:r>
      <w:r>
        <w:t>verdeeld</w:t>
      </w:r>
      <w:r w:rsidR="00646EB0">
        <w:t xml:space="preserve"> </w:t>
      </w:r>
      <w:r>
        <w:t>over</w:t>
      </w:r>
      <w:r w:rsidR="00646EB0">
        <w:t xml:space="preserve"> </w:t>
      </w:r>
      <w:r>
        <w:t>de</w:t>
      </w:r>
      <w:r w:rsidR="00646EB0">
        <w:t xml:space="preserve"> </w:t>
      </w:r>
      <w:r>
        <w:t>kandidaten</w:t>
      </w:r>
      <w:r w:rsidR="00646EB0">
        <w:t xml:space="preserve"> </w:t>
      </w:r>
      <w:r>
        <w:t>met</w:t>
      </w:r>
      <w:r w:rsidR="00646EB0">
        <w:t xml:space="preserve"> </w:t>
      </w:r>
      <w:r>
        <w:t>de</w:t>
      </w:r>
      <w:r w:rsidR="00646EB0">
        <w:t xml:space="preserve"> </w:t>
      </w:r>
      <w:r>
        <w:t>meeste</w:t>
      </w:r>
      <w:r w:rsidR="00646EB0">
        <w:t xml:space="preserve"> </w:t>
      </w:r>
      <w:r>
        <w:t>geldige</w:t>
      </w:r>
      <w:r w:rsidR="00646EB0">
        <w:t xml:space="preserve"> </w:t>
      </w:r>
      <w:r>
        <w:t xml:space="preserve"> stemmen,</w:t>
      </w:r>
      <w:r w:rsidR="00646EB0">
        <w:t xml:space="preserve"> </w:t>
      </w:r>
      <w:r>
        <w:t>in</w:t>
      </w:r>
      <w:r w:rsidR="00646EB0">
        <w:t xml:space="preserve"> </w:t>
      </w:r>
      <w:r>
        <w:t>volgorde</w:t>
      </w:r>
      <w:r w:rsidR="00646EB0">
        <w:t xml:space="preserve"> </w:t>
      </w:r>
      <w:r>
        <w:t>van</w:t>
      </w:r>
      <w:r w:rsidR="00646EB0">
        <w:t xml:space="preserve"> </w:t>
      </w:r>
      <w:r>
        <w:t>het</w:t>
      </w:r>
      <w:r w:rsidR="00646EB0">
        <w:t xml:space="preserve"> </w:t>
      </w:r>
      <w:r>
        <w:t>aantal</w:t>
      </w:r>
      <w:r w:rsidR="00646EB0">
        <w:t xml:space="preserve"> </w:t>
      </w:r>
      <w:r>
        <w:t>behaalde geldige stemmen.</w:t>
      </w:r>
    </w:p>
    <w:p w14:paraId="141B6E15" w14:textId="77777777" w:rsidR="003D4B42" w:rsidRDefault="003D4B42" w:rsidP="003D4B42">
      <w:pPr>
        <w:ind w:left="705" w:hanging="705"/>
      </w:pPr>
    </w:p>
    <w:p w14:paraId="61F2FD47" w14:textId="4F078BAE" w:rsidR="001C4993" w:rsidRPr="003D4B42" w:rsidRDefault="001C4993" w:rsidP="001C4993">
      <w:pPr>
        <w:rPr>
          <w:b/>
          <w:bCs/>
        </w:rPr>
      </w:pPr>
      <w:r w:rsidRPr="003D4B42">
        <w:rPr>
          <w:b/>
          <w:bCs/>
        </w:rPr>
        <w:t>Artikel</w:t>
      </w:r>
      <w:r w:rsidR="00646EB0" w:rsidRPr="003D4B42">
        <w:rPr>
          <w:b/>
          <w:bCs/>
        </w:rPr>
        <w:t xml:space="preserve"> </w:t>
      </w:r>
      <w:r w:rsidR="00195A2C">
        <w:rPr>
          <w:b/>
          <w:bCs/>
        </w:rPr>
        <w:t>7</w:t>
      </w:r>
      <w:r w:rsidRPr="003D4B42">
        <w:rPr>
          <w:b/>
          <w:bCs/>
        </w:rPr>
        <w:t xml:space="preserve"> Uitslag</w:t>
      </w:r>
      <w:r w:rsidR="00646EB0" w:rsidRPr="003D4B42">
        <w:rPr>
          <w:b/>
          <w:bCs/>
        </w:rPr>
        <w:t xml:space="preserve"> </w:t>
      </w:r>
      <w:r w:rsidRPr="003D4B42">
        <w:rPr>
          <w:b/>
          <w:bCs/>
        </w:rPr>
        <w:t>van</w:t>
      </w:r>
      <w:r w:rsidR="00646EB0" w:rsidRPr="003D4B42">
        <w:rPr>
          <w:b/>
          <w:bCs/>
        </w:rPr>
        <w:t xml:space="preserve"> </w:t>
      </w:r>
      <w:r w:rsidRPr="003D4B42">
        <w:rPr>
          <w:b/>
          <w:bCs/>
        </w:rPr>
        <w:t>de</w:t>
      </w:r>
      <w:r w:rsidR="00646EB0" w:rsidRPr="003D4B42">
        <w:rPr>
          <w:b/>
          <w:bCs/>
        </w:rPr>
        <w:t xml:space="preserve"> </w:t>
      </w:r>
      <w:r w:rsidRPr="003D4B42">
        <w:rPr>
          <w:b/>
          <w:bCs/>
        </w:rPr>
        <w:t>verkiezingen</w:t>
      </w:r>
      <w:r w:rsidR="00646EB0" w:rsidRPr="003D4B42">
        <w:rPr>
          <w:b/>
          <w:bCs/>
        </w:rPr>
        <w:t xml:space="preserve"> </w:t>
      </w:r>
      <w:r w:rsidRPr="003D4B42">
        <w:rPr>
          <w:b/>
          <w:bCs/>
        </w:rPr>
        <w:t>en</w:t>
      </w:r>
      <w:r w:rsidR="00646EB0" w:rsidRPr="003D4B42">
        <w:rPr>
          <w:b/>
          <w:bCs/>
        </w:rPr>
        <w:t xml:space="preserve"> </w:t>
      </w:r>
      <w:r w:rsidRPr="003D4B42">
        <w:rPr>
          <w:b/>
          <w:bCs/>
        </w:rPr>
        <w:t>benoeming</w:t>
      </w:r>
    </w:p>
    <w:p w14:paraId="41EB7A0A" w14:textId="33DB3863" w:rsidR="001C4993" w:rsidRDefault="001C4993" w:rsidP="003D4B42">
      <w:pPr>
        <w:ind w:left="705" w:hanging="705"/>
      </w:pPr>
      <w:r>
        <w:t xml:space="preserve">1. </w:t>
      </w:r>
      <w:r w:rsidR="003D4B42">
        <w:tab/>
      </w:r>
      <w:r>
        <w:t>De</w:t>
      </w:r>
      <w:r w:rsidR="00646EB0">
        <w:t xml:space="preserve"> </w:t>
      </w:r>
      <w:r>
        <w:t>verkiezingscommissie</w:t>
      </w:r>
      <w:r w:rsidR="00646EB0">
        <w:t xml:space="preserve"> </w:t>
      </w:r>
      <w:r>
        <w:t>stelt</w:t>
      </w:r>
      <w:r w:rsidR="00646EB0">
        <w:t xml:space="preserve"> </w:t>
      </w:r>
      <w:r>
        <w:t>binnen</w:t>
      </w:r>
      <w:r w:rsidR="00646EB0">
        <w:t xml:space="preserve"> </w:t>
      </w:r>
      <w:r>
        <w:t>drie</w:t>
      </w:r>
      <w:r w:rsidR="00646EB0">
        <w:t xml:space="preserve"> </w:t>
      </w:r>
      <w:r>
        <w:t>werkdagen</w:t>
      </w:r>
      <w:r w:rsidR="00646EB0">
        <w:t xml:space="preserve"> </w:t>
      </w:r>
      <w:r>
        <w:t>na</w:t>
      </w:r>
      <w:r w:rsidR="00646EB0">
        <w:t xml:space="preserve"> </w:t>
      </w:r>
      <w:r>
        <w:t>de</w:t>
      </w:r>
      <w:r w:rsidR="00646EB0">
        <w:t xml:space="preserve"> </w:t>
      </w:r>
      <w:r>
        <w:t>verkiezingsdatum</w:t>
      </w:r>
      <w:r w:rsidR="00646EB0">
        <w:t xml:space="preserve"> </w:t>
      </w:r>
      <w:r>
        <w:t>de</w:t>
      </w:r>
      <w:r w:rsidR="00646EB0">
        <w:t xml:space="preserve"> </w:t>
      </w:r>
      <w:r>
        <w:t>uitslag</w:t>
      </w:r>
      <w:r w:rsidR="00646EB0">
        <w:t xml:space="preserve"> </w:t>
      </w:r>
      <w:r>
        <w:t>vast</w:t>
      </w:r>
      <w:r w:rsidR="00646EB0">
        <w:t xml:space="preserve"> </w:t>
      </w:r>
      <w:r>
        <w:t xml:space="preserve"> en</w:t>
      </w:r>
      <w:r w:rsidR="00646EB0">
        <w:t xml:space="preserve"> </w:t>
      </w:r>
      <w:r>
        <w:t>maakt</w:t>
      </w:r>
      <w:r w:rsidR="00646EB0">
        <w:t xml:space="preserve"> </w:t>
      </w:r>
      <w:r>
        <w:t>deze</w:t>
      </w:r>
      <w:r w:rsidR="00646EB0">
        <w:t xml:space="preserve"> </w:t>
      </w:r>
      <w:r>
        <w:t xml:space="preserve">bekend: </w:t>
      </w:r>
      <w:r w:rsidR="006B418E">
        <w:br/>
      </w:r>
      <w:r>
        <w:t>a. schriftelijk</w:t>
      </w:r>
      <w:r w:rsidR="00646EB0">
        <w:t xml:space="preserve"> </w:t>
      </w:r>
      <w:r>
        <w:t>en/of</w:t>
      </w:r>
      <w:r w:rsidR="00646EB0">
        <w:t xml:space="preserve"> </w:t>
      </w:r>
      <w:r>
        <w:t>elektronisch</w:t>
      </w:r>
      <w:r w:rsidR="00646EB0">
        <w:t xml:space="preserve"> </w:t>
      </w:r>
      <w:r>
        <w:t>aan</w:t>
      </w:r>
      <w:r w:rsidR="00646EB0">
        <w:t xml:space="preserve"> </w:t>
      </w:r>
      <w:r>
        <w:t>de</w:t>
      </w:r>
      <w:r w:rsidR="00646EB0">
        <w:t xml:space="preserve"> </w:t>
      </w:r>
      <w:r>
        <w:t>werknemersverenigingen</w:t>
      </w:r>
      <w:r w:rsidR="00646EB0">
        <w:t xml:space="preserve"> </w:t>
      </w:r>
      <w:r>
        <w:t>en/of</w:t>
      </w:r>
      <w:r w:rsidR="00646EB0">
        <w:t xml:space="preserve"> </w:t>
      </w:r>
      <w:r>
        <w:t>verenigingen</w:t>
      </w:r>
      <w:r w:rsidR="00646EB0">
        <w:t xml:space="preserve"> </w:t>
      </w:r>
      <w:r>
        <w:t>van</w:t>
      </w:r>
      <w:r w:rsidR="00646EB0">
        <w:t xml:space="preserve"> </w:t>
      </w:r>
      <w:r>
        <w:t xml:space="preserve"> pensioengerechtigden</w:t>
      </w:r>
      <w:r w:rsidR="00646EB0">
        <w:t xml:space="preserve"> </w:t>
      </w:r>
      <w:r>
        <w:t>die</w:t>
      </w:r>
      <w:r w:rsidR="00646EB0">
        <w:t xml:space="preserve"> </w:t>
      </w:r>
      <w:r>
        <w:t>kandidaten</w:t>
      </w:r>
      <w:r w:rsidR="00646EB0">
        <w:t xml:space="preserve"> </w:t>
      </w:r>
      <w:r>
        <w:t>hebben</w:t>
      </w:r>
      <w:r w:rsidR="00646EB0">
        <w:t xml:space="preserve"> </w:t>
      </w:r>
      <w:r>
        <w:t>voorgedragen</w:t>
      </w:r>
      <w:r w:rsidR="00646EB0">
        <w:t xml:space="preserve"> </w:t>
      </w:r>
      <w:r>
        <w:t>én</w:t>
      </w:r>
      <w:r w:rsidR="00646EB0">
        <w:t xml:space="preserve"> </w:t>
      </w:r>
      <w:r>
        <w:t>aan</w:t>
      </w:r>
      <w:r w:rsidR="00646EB0">
        <w:t xml:space="preserve"> </w:t>
      </w:r>
      <w:r>
        <w:t>de</w:t>
      </w:r>
      <w:r w:rsidR="00646EB0">
        <w:t xml:space="preserve"> </w:t>
      </w:r>
      <w:r>
        <w:t>kandidaten;</w:t>
      </w:r>
      <w:r w:rsidR="00646EB0">
        <w:t xml:space="preserve"> </w:t>
      </w:r>
      <w:r>
        <w:t xml:space="preserve">en </w:t>
      </w:r>
      <w:r w:rsidR="006B418E">
        <w:br/>
      </w:r>
      <w:r>
        <w:t>b. op</w:t>
      </w:r>
      <w:r w:rsidR="00646EB0">
        <w:t xml:space="preserve"> </w:t>
      </w:r>
      <w:r>
        <w:t>de</w:t>
      </w:r>
      <w:r w:rsidR="00646EB0">
        <w:t xml:space="preserve"> </w:t>
      </w:r>
      <w:r>
        <w:t>website</w:t>
      </w:r>
      <w:r w:rsidR="00646EB0">
        <w:t xml:space="preserve"> </w:t>
      </w:r>
      <w:r>
        <w:t>van</w:t>
      </w:r>
      <w:r w:rsidR="00646EB0">
        <w:t xml:space="preserve"> </w:t>
      </w:r>
      <w:r>
        <w:t>het</w:t>
      </w:r>
      <w:r w:rsidR="00646EB0">
        <w:t xml:space="preserve"> </w:t>
      </w:r>
      <w:r>
        <w:t>fonds</w:t>
      </w:r>
      <w:r w:rsidR="00646EB0">
        <w:t xml:space="preserve"> </w:t>
      </w:r>
      <w:r>
        <w:t>aan</w:t>
      </w:r>
      <w:r w:rsidR="00646EB0">
        <w:t xml:space="preserve"> </w:t>
      </w:r>
      <w:r>
        <w:t>de</w:t>
      </w:r>
      <w:r w:rsidR="00646EB0">
        <w:t xml:space="preserve"> </w:t>
      </w:r>
      <w:r>
        <w:t>kiesgerechtigde</w:t>
      </w:r>
      <w:r w:rsidR="00646EB0">
        <w:t xml:space="preserve"> </w:t>
      </w:r>
      <w:r>
        <w:t>pensioengerechtigden.</w:t>
      </w:r>
    </w:p>
    <w:p w14:paraId="40CC92C5" w14:textId="2CBEAF16" w:rsidR="00401F4F" w:rsidRDefault="00401F4F" w:rsidP="003D4B42">
      <w:pPr>
        <w:ind w:left="705" w:hanging="705"/>
      </w:pPr>
      <w:r>
        <w:tab/>
        <w:t>De gekozen kandidaten ontvangen schriftelijk bericht van de verk</w:t>
      </w:r>
      <w:r w:rsidR="000465D5">
        <w:t>i</w:t>
      </w:r>
      <w:r w:rsidR="003212A4">
        <w:t>ezingscommissie.</w:t>
      </w:r>
    </w:p>
    <w:p w14:paraId="01B5A508" w14:textId="5DB18D2B" w:rsidR="001C4993" w:rsidRDefault="001C4993" w:rsidP="003D4B42">
      <w:pPr>
        <w:ind w:left="705" w:hanging="705"/>
      </w:pPr>
      <w:r>
        <w:t xml:space="preserve">2. </w:t>
      </w:r>
      <w:r w:rsidR="003D4B42">
        <w:tab/>
      </w:r>
      <w:r w:rsidR="003A08B6">
        <w:t xml:space="preserve">De niet- uitvoerende </w:t>
      </w:r>
      <w:r>
        <w:t>bestuur</w:t>
      </w:r>
      <w:r w:rsidR="003A08B6">
        <w:t xml:space="preserve">sleden </w:t>
      </w:r>
      <w:r>
        <w:t>besluit</w:t>
      </w:r>
      <w:r w:rsidR="00AD5461">
        <w:t xml:space="preserve">en </w:t>
      </w:r>
      <w:r w:rsidR="00646EB0">
        <w:t xml:space="preserve"> </w:t>
      </w:r>
      <w:r>
        <w:t>aan</w:t>
      </w:r>
      <w:r w:rsidR="00646EB0">
        <w:t xml:space="preserve"> </w:t>
      </w:r>
      <w:r>
        <w:t>de</w:t>
      </w:r>
      <w:r w:rsidR="00646EB0">
        <w:t xml:space="preserve"> </w:t>
      </w:r>
      <w:r>
        <w:t>hand</w:t>
      </w:r>
      <w:r w:rsidR="00646EB0">
        <w:t xml:space="preserve"> </w:t>
      </w:r>
      <w:r>
        <w:t>van</w:t>
      </w:r>
      <w:r w:rsidR="00646EB0">
        <w:t xml:space="preserve"> </w:t>
      </w:r>
      <w:r>
        <w:t>de</w:t>
      </w:r>
      <w:r w:rsidR="00646EB0">
        <w:t xml:space="preserve"> </w:t>
      </w:r>
      <w:r>
        <w:t>uitslag</w:t>
      </w:r>
      <w:r w:rsidR="00646EB0">
        <w:t xml:space="preserve"> </w:t>
      </w:r>
      <w:r>
        <w:t>van</w:t>
      </w:r>
      <w:r w:rsidR="00646EB0">
        <w:t xml:space="preserve"> </w:t>
      </w:r>
      <w:r>
        <w:t>de</w:t>
      </w:r>
      <w:r w:rsidR="00646EB0">
        <w:t xml:space="preserve"> </w:t>
      </w:r>
      <w:r>
        <w:t>verkiezingen</w:t>
      </w:r>
      <w:r w:rsidR="00646EB0">
        <w:t xml:space="preserve"> </w:t>
      </w:r>
      <w:r>
        <w:t>tot een</w:t>
      </w:r>
      <w:r w:rsidR="00646EB0">
        <w:t xml:space="preserve"> </w:t>
      </w:r>
      <w:r>
        <w:t>voorgenomen benoeming van</w:t>
      </w:r>
      <w:r w:rsidR="00646EB0">
        <w:t xml:space="preserve"> </w:t>
      </w:r>
      <w:r>
        <w:t>de</w:t>
      </w:r>
      <w:r w:rsidR="00646EB0">
        <w:t xml:space="preserve"> </w:t>
      </w:r>
      <w:r>
        <w:t>gekozen</w:t>
      </w:r>
      <w:r w:rsidR="00646EB0">
        <w:t xml:space="preserve"> </w:t>
      </w:r>
      <w:r>
        <w:t>kandidaten. De</w:t>
      </w:r>
      <w:r w:rsidR="00646EB0">
        <w:t xml:space="preserve"> </w:t>
      </w:r>
      <w:r>
        <w:t>benoeming</w:t>
      </w:r>
      <w:r w:rsidR="00646EB0">
        <w:t xml:space="preserve"> </w:t>
      </w:r>
      <w:r>
        <w:t>wordt</w:t>
      </w:r>
      <w:r w:rsidR="00646EB0">
        <w:t xml:space="preserve"> </w:t>
      </w:r>
      <w:r>
        <w:t>doorgevoerd</w:t>
      </w:r>
      <w:r w:rsidR="00646EB0">
        <w:t xml:space="preserve"> </w:t>
      </w:r>
      <w:r>
        <w:t>indien</w:t>
      </w:r>
      <w:r w:rsidR="00646EB0">
        <w:t xml:space="preserve"> </w:t>
      </w:r>
      <w:r>
        <w:t>De</w:t>
      </w:r>
      <w:r w:rsidR="00646EB0">
        <w:t xml:space="preserve"> </w:t>
      </w:r>
      <w:r>
        <w:t>Nederlandsche</w:t>
      </w:r>
      <w:r w:rsidR="00646EB0">
        <w:t xml:space="preserve"> </w:t>
      </w:r>
      <w:r>
        <w:t>Bank</w:t>
      </w:r>
      <w:r w:rsidR="00646EB0">
        <w:t xml:space="preserve"> </w:t>
      </w:r>
      <w:r>
        <w:t>niet</w:t>
      </w:r>
      <w:r w:rsidR="00646EB0">
        <w:t xml:space="preserve"> </w:t>
      </w:r>
      <w:r>
        <w:t>binnen</w:t>
      </w:r>
      <w:r w:rsidR="00646EB0">
        <w:t xml:space="preserve"> </w:t>
      </w:r>
      <w:r>
        <w:t>de</w:t>
      </w:r>
      <w:r w:rsidR="00646EB0">
        <w:t xml:space="preserve"> </w:t>
      </w:r>
      <w:r>
        <w:t>daarvoor</w:t>
      </w:r>
      <w:r w:rsidR="00646EB0">
        <w:t xml:space="preserve"> </w:t>
      </w:r>
      <w:r>
        <w:t>geldende</w:t>
      </w:r>
      <w:r w:rsidR="00646EB0">
        <w:t xml:space="preserve"> </w:t>
      </w:r>
      <w:r>
        <w:t>termijn</w:t>
      </w:r>
      <w:r w:rsidR="00AD5461">
        <w:t>,</w:t>
      </w:r>
      <w:r w:rsidR="00646EB0">
        <w:t xml:space="preserve"> </w:t>
      </w:r>
      <w:r>
        <w:t xml:space="preserve"> eventueel</w:t>
      </w:r>
      <w:r w:rsidR="00646EB0">
        <w:rPr>
          <w:rFonts w:ascii="Calibri" w:hAnsi="Calibri" w:cs="Calibri"/>
        </w:rPr>
        <w:t xml:space="preserve"> </w:t>
      </w:r>
      <w:r>
        <w:t>na</w:t>
      </w:r>
      <w:r w:rsidR="00646EB0">
        <w:rPr>
          <w:rFonts w:ascii="Calibri" w:hAnsi="Calibri" w:cs="Calibri"/>
        </w:rPr>
        <w:t xml:space="preserve"> </w:t>
      </w:r>
      <w:r>
        <w:t>verzoek</w:t>
      </w:r>
      <w:r w:rsidR="00646EB0">
        <w:rPr>
          <w:rFonts w:ascii="Calibri" w:hAnsi="Calibri" w:cs="Calibri"/>
        </w:rPr>
        <w:t xml:space="preserve"> </w:t>
      </w:r>
      <w:r>
        <w:t>om</w:t>
      </w:r>
      <w:r w:rsidR="00646EB0">
        <w:rPr>
          <w:rFonts w:ascii="Calibri" w:hAnsi="Calibri" w:cs="Calibri"/>
        </w:rPr>
        <w:t xml:space="preserve"> </w:t>
      </w:r>
      <w:r>
        <w:t xml:space="preserve"> nadere</w:t>
      </w:r>
      <w:r w:rsidR="00646EB0">
        <w:rPr>
          <w:rFonts w:ascii="Calibri" w:hAnsi="Calibri" w:cs="Calibri"/>
        </w:rPr>
        <w:t xml:space="preserve"> </w:t>
      </w:r>
      <w:r>
        <w:t>gegevens</w:t>
      </w:r>
      <w:r w:rsidR="00646EB0">
        <w:rPr>
          <w:rFonts w:ascii="Calibri" w:hAnsi="Calibri" w:cs="Calibri"/>
        </w:rPr>
        <w:t xml:space="preserve"> </w:t>
      </w:r>
      <w:r>
        <w:t>of</w:t>
      </w:r>
      <w:r w:rsidR="00646EB0">
        <w:rPr>
          <w:rFonts w:ascii="Calibri" w:hAnsi="Calibri" w:cs="Calibri"/>
        </w:rPr>
        <w:t xml:space="preserve"> </w:t>
      </w:r>
      <w:r>
        <w:t>inlichtingen</w:t>
      </w:r>
      <w:r w:rsidR="00AD5461">
        <w:t>,</w:t>
      </w:r>
      <w:r w:rsidR="00646EB0">
        <w:rPr>
          <w:rFonts w:ascii="Calibri" w:hAnsi="Calibri" w:cs="Calibri"/>
        </w:rPr>
        <w:t xml:space="preserve"> </w:t>
      </w:r>
      <w:r>
        <w:t>bekend</w:t>
      </w:r>
      <w:r w:rsidR="00646EB0">
        <w:rPr>
          <w:rFonts w:ascii="Calibri" w:hAnsi="Calibri" w:cs="Calibri"/>
        </w:rPr>
        <w:t xml:space="preserve"> </w:t>
      </w:r>
      <w:r>
        <w:t>maakt</w:t>
      </w:r>
      <w:r w:rsidR="00646EB0">
        <w:rPr>
          <w:rFonts w:ascii="Calibri" w:hAnsi="Calibri" w:cs="Calibri"/>
        </w:rPr>
        <w:t xml:space="preserve"> </w:t>
      </w:r>
      <w:r>
        <w:t>dat</w:t>
      </w:r>
      <w:r w:rsidR="00646EB0">
        <w:rPr>
          <w:rFonts w:ascii="Calibri" w:hAnsi="Calibri" w:cs="Calibri"/>
        </w:rPr>
        <w:t xml:space="preserve"> </w:t>
      </w:r>
      <w:r>
        <w:t>hij</w:t>
      </w:r>
      <w:r w:rsidR="00646EB0">
        <w:rPr>
          <w:rFonts w:ascii="Calibri" w:hAnsi="Calibri" w:cs="Calibri"/>
        </w:rPr>
        <w:t xml:space="preserve"> </w:t>
      </w:r>
      <w:r>
        <w:t>niet</w:t>
      </w:r>
      <w:r w:rsidR="00646EB0">
        <w:rPr>
          <w:rFonts w:ascii="Calibri" w:hAnsi="Calibri" w:cs="Calibri"/>
        </w:rPr>
        <w:t xml:space="preserve"> </w:t>
      </w:r>
      <w:r>
        <w:t>met</w:t>
      </w:r>
      <w:r w:rsidR="00646EB0">
        <w:rPr>
          <w:rFonts w:ascii="Calibri" w:hAnsi="Calibri" w:cs="Calibri"/>
        </w:rPr>
        <w:t xml:space="preserve"> </w:t>
      </w:r>
      <w:r>
        <w:t>de</w:t>
      </w:r>
      <w:r w:rsidR="00646EB0">
        <w:rPr>
          <w:rFonts w:ascii="Calibri" w:hAnsi="Calibri" w:cs="Calibri"/>
        </w:rPr>
        <w:t xml:space="preserve"> </w:t>
      </w:r>
      <w:r>
        <w:t>voorgenomen</w:t>
      </w:r>
      <w:r w:rsidR="00646EB0">
        <w:rPr>
          <w:rFonts w:ascii="Calibri" w:hAnsi="Calibri" w:cs="Calibri"/>
        </w:rPr>
        <w:t xml:space="preserve"> </w:t>
      </w:r>
      <w:r>
        <w:t>benoeming</w:t>
      </w:r>
      <w:r w:rsidR="00646EB0">
        <w:rPr>
          <w:rFonts w:ascii="Calibri" w:hAnsi="Calibri" w:cs="Calibri"/>
        </w:rPr>
        <w:t xml:space="preserve"> </w:t>
      </w:r>
      <w:r>
        <w:t xml:space="preserve"> instemt.</w:t>
      </w:r>
    </w:p>
    <w:p w14:paraId="7F8195C4" w14:textId="1B07BB08" w:rsidR="002602F7" w:rsidRDefault="002602F7" w:rsidP="003D4B42">
      <w:pPr>
        <w:ind w:left="705" w:hanging="705"/>
      </w:pPr>
      <w:r>
        <w:t xml:space="preserve">3. </w:t>
      </w:r>
      <w:r>
        <w:tab/>
        <w:t xml:space="preserve">Hetgeen in lid 2 is beschreven geldt voor gekozen kandidaten die </w:t>
      </w:r>
      <w:r w:rsidR="005E7FFA">
        <w:t>voldoen aan de vereisten zoals opgenomen in het door het bestuur opgestelde functieprofiel. Voor kandidaten waarvan het aannemelijk is dat zij binnen afzienbare tijd  aan het door het bestuur opgestelde functiepr</w:t>
      </w:r>
      <w:r w:rsidR="007F5725">
        <w:t>o</w:t>
      </w:r>
      <w:r w:rsidR="005E7FFA">
        <w:t xml:space="preserve">fiel voldoen, </w:t>
      </w:r>
      <w:r w:rsidR="001B1AD7">
        <w:t>besluiten de niet- uitvoerende bestuursleden in eerste instantie tot een benoeming als as</w:t>
      </w:r>
      <w:r w:rsidR="00072240">
        <w:t>p</w:t>
      </w:r>
      <w:r w:rsidR="001B1AD7">
        <w:t xml:space="preserve">irant bestuurslid. </w:t>
      </w:r>
    </w:p>
    <w:p w14:paraId="3088DDC1" w14:textId="77777777" w:rsidR="001C4993" w:rsidRDefault="001C4993" w:rsidP="001C4993"/>
    <w:p w14:paraId="6AAD1A0B" w14:textId="3DD887DC" w:rsidR="001C4993" w:rsidRPr="00196217" w:rsidRDefault="001C4993" w:rsidP="001C4993">
      <w:pPr>
        <w:rPr>
          <w:b/>
          <w:bCs/>
        </w:rPr>
      </w:pPr>
      <w:r w:rsidRPr="00196217">
        <w:rPr>
          <w:b/>
          <w:bCs/>
        </w:rPr>
        <w:t>Artikel</w:t>
      </w:r>
      <w:r w:rsidR="00646EB0" w:rsidRPr="00196217">
        <w:rPr>
          <w:b/>
          <w:bCs/>
        </w:rPr>
        <w:t xml:space="preserve"> </w:t>
      </w:r>
      <w:r w:rsidR="00195A2C">
        <w:rPr>
          <w:b/>
          <w:bCs/>
        </w:rPr>
        <w:t>8</w:t>
      </w:r>
      <w:r w:rsidR="00646EB0" w:rsidRPr="00196217">
        <w:rPr>
          <w:b/>
          <w:bCs/>
        </w:rPr>
        <w:t xml:space="preserve"> </w:t>
      </w:r>
      <w:r w:rsidRPr="00196217">
        <w:rPr>
          <w:b/>
          <w:bCs/>
        </w:rPr>
        <w:t xml:space="preserve"> Bewaartermijn</w:t>
      </w:r>
    </w:p>
    <w:p w14:paraId="0DCD1282" w14:textId="68909DB3" w:rsidR="001C4993" w:rsidRDefault="00906860" w:rsidP="001C4993">
      <w:r>
        <w:t xml:space="preserve">Het fonds </w:t>
      </w:r>
      <w:r w:rsidR="00646EB0">
        <w:t xml:space="preserve"> </w:t>
      </w:r>
      <w:r w:rsidR="001C4993">
        <w:t>bewaart</w:t>
      </w:r>
      <w:r w:rsidR="00646EB0">
        <w:t xml:space="preserve"> </w:t>
      </w:r>
      <w:r w:rsidR="001C4993">
        <w:t>de</w:t>
      </w:r>
      <w:r w:rsidR="00646EB0">
        <w:t xml:space="preserve"> </w:t>
      </w:r>
      <w:r w:rsidR="001C4993">
        <w:t>uitgebrachte</w:t>
      </w:r>
      <w:r w:rsidR="00646EB0">
        <w:t xml:space="preserve"> </w:t>
      </w:r>
      <w:r w:rsidR="001C4993">
        <w:t>stemmen</w:t>
      </w:r>
      <w:r w:rsidR="00646EB0">
        <w:t xml:space="preserve"> </w:t>
      </w:r>
      <w:r w:rsidR="001C4993">
        <w:t>ten</w:t>
      </w:r>
      <w:r w:rsidR="00646EB0">
        <w:t xml:space="preserve"> </w:t>
      </w:r>
      <w:r w:rsidR="001C4993">
        <w:t>minste</w:t>
      </w:r>
      <w:r w:rsidR="00646EB0">
        <w:t xml:space="preserve"> </w:t>
      </w:r>
      <w:r w:rsidR="001C4993">
        <w:t>vier</w:t>
      </w:r>
      <w:r w:rsidR="00646EB0">
        <w:t xml:space="preserve"> </w:t>
      </w:r>
      <w:r w:rsidR="001C4993">
        <w:t>jaren.</w:t>
      </w:r>
    </w:p>
    <w:p w14:paraId="71D67325" w14:textId="77777777" w:rsidR="003D4B42" w:rsidRDefault="003D4B42" w:rsidP="001C4993"/>
    <w:p w14:paraId="0F4BB808" w14:textId="0EFEDA6F" w:rsidR="001C4993" w:rsidRPr="00196217" w:rsidRDefault="001C4993" w:rsidP="001C4993">
      <w:pPr>
        <w:rPr>
          <w:b/>
          <w:bCs/>
        </w:rPr>
      </w:pPr>
      <w:r w:rsidRPr="00196217">
        <w:rPr>
          <w:b/>
          <w:bCs/>
        </w:rPr>
        <w:t>Artikel</w:t>
      </w:r>
      <w:r w:rsidR="00646EB0" w:rsidRPr="00196217">
        <w:rPr>
          <w:b/>
          <w:bCs/>
        </w:rPr>
        <w:t xml:space="preserve"> </w:t>
      </w:r>
      <w:r w:rsidR="00CF7253">
        <w:rPr>
          <w:b/>
          <w:bCs/>
        </w:rPr>
        <w:t>9</w:t>
      </w:r>
      <w:r w:rsidRPr="00196217">
        <w:rPr>
          <w:b/>
          <w:bCs/>
        </w:rPr>
        <w:t xml:space="preserve"> Bezwaarprocedure</w:t>
      </w:r>
    </w:p>
    <w:p w14:paraId="640860B3" w14:textId="620E9835" w:rsidR="003D4B42" w:rsidRDefault="001C4993" w:rsidP="001C4993">
      <w:r>
        <w:t>Tegen</w:t>
      </w:r>
      <w:r w:rsidR="00646EB0">
        <w:t xml:space="preserve"> </w:t>
      </w:r>
      <w:r>
        <w:t>een</w:t>
      </w:r>
      <w:r w:rsidR="00646EB0">
        <w:t xml:space="preserve"> </w:t>
      </w:r>
      <w:r>
        <w:t>besluit</w:t>
      </w:r>
      <w:r w:rsidR="00646EB0">
        <w:t xml:space="preserve"> </w:t>
      </w:r>
      <w:r>
        <w:t>van</w:t>
      </w:r>
      <w:r w:rsidR="00646EB0">
        <w:t xml:space="preserve"> </w:t>
      </w:r>
      <w:r>
        <w:t>de</w:t>
      </w:r>
      <w:r w:rsidR="00646EB0">
        <w:t xml:space="preserve"> </w:t>
      </w:r>
      <w:r>
        <w:t>verkiezingscommissie</w:t>
      </w:r>
      <w:r w:rsidR="00646EB0">
        <w:t xml:space="preserve"> </w:t>
      </w:r>
      <w:r>
        <w:t>kan</w:t>
      </w:r>
      <w:r w:rsidR="00646EB0">
        <w:t xml:space="preserve"> </w:t>
      </w:r>
      <w:r>
        <w:t>iedere</w:t>
      </w:r>
      <w:r w:rsidR="00646EB0">
        <w:t xml:space="preserve"> </w:t>
      </w:r>
      <w:r>
        <w:t>belanghebbende</w:t>
      </w:r>
      <w:r w:rsidR="00646EB0">
        <w:t xml:space="preserve"> </w:t>
      </w:r>
      <w:r>
        <w:t>binnen</w:t>
      </w:r>
      <w:r w:rsidR="00646EB0">
        <w:t xml:space="preserve"> </w:t>
      </w:r>
      <w:r>
        <w:t>een</w:t>
      </w:r>
      <w:r w:rsidR="00646EB0">
        <w:t xml:space="preserve"> </w:t>
      </w:r>
      <w:r>
        <w:t>week na</w:t>
      </w:r>
      <w:r w:rsidR="00646EB0">
        <w:t xml:space="preserve"> </w:t>
      </w:r>
      <w:r>
        <w:t xml:space="preserve"> de</w:t>
      </w:r>
      <w:r w:rsidR="00646EB0">
        <w:t xml:space="preserve"> </w:t>
      </w:r>
      <w:r>
        <w:t>bekendmaking</w:t>
      </w:r>
      <w:r w:rsidR="00646EB0">
        <w:t xml:space="preserve"> </w:t>
      </w:r>
      <w:r>
        <w:t>van</w:t>
      </w:r>
      <w:r w:rsidR="00646EB0">
        <w:t xml:space="preserve"> </w:t>
      </w:r>
      <w:r>
        <w:t>dit</w:t>
      </w:r>
      <w:r w:rsidR="00646EB0">
        <w:t xml:space="preserve"> </w:t>
      </w:r>
      <w:r>
        <w:t>besluit</w:t>
      </w:r>
      <w:r w:rsidR="00646EB0">
        <w:t xml:space="preserve"> </w:t>
      </w:r>
      <w:r>
        <w:t>bezwaar</w:t>
      </w:r>
      <w:r w:rsidR="00646EB0">
        <w:t xml:space="preserve"> </w:t>
      </w:r>
      <w:r>
        <w:t>maken</w:t>
      </w:r>
      <w:r w:rsidR="00646EB0">
        <w:t xml:space="preserve"> </w:t>
      </w:r>
      <w:r>
        <w:t>bij</w:t>
      </w:r>
      <w:r w:rsidR="00646EB0">
        <w:t xml:space="preserve"> </w:t>
      </w:r>
      <w:r>
        <w:t>de</w:t>
      </w:r>
      <w:r w:rsidR="00646EB0">
        <w:t xml:space="preserve"> </w:t>
      </w:r>
      <w:r>
        <w:t>klachten- en</w:t>
      </w:r>
      <w:r w:rsidR="00646EB0">
        <w:t xml:space="preserve"> </w:t>
      </w:r>
      <w:r>
        <w:t>geschillencommissie van</w:t>
      </w:r>
      <w:r w:rsidR="00646EB0">
        <w:t xml:space="preserve"> </w:t>
      </w:r>
      <w:r>
        <w:t>het</w:t>
      </w:r>
      <w:r w:rsidR="00646EB0">
        <w:t xml:space="preserve"> </w:t>
      </w:r>
      <w:r>
        <w:t>fonds</w:t>
      </w:r>
      <w:r w:rsidR="003D4B42">
        <w:t>.</w:t>
      </w:r>
    </w:p>
    <w:p w14:paraId="35AFB107" w14:textId="77777777" w:rsidR="003D4B42" w:rsidRDefault="003D4B42" w:rsidP="001C4993"/>
    <w:p w14:paraId="3177BD30" w14:textId="64F218D2" w:rsidR="001C4993" w:rsidRPr="00196217" w:rsidRDefault="001C4993" w:rsidP="001C4993">
      <w:pPr>
        <w:rPr>
          <w:b/>
          <w:bCs/>
        </w:rPr>
      </w:pPr>
      <w:r w:rsidRPr="00196217">
        <w:rPr>
          <w:b/>
          <w:bCs/>
        </w:rPr>
        <w:t>Artikel</w:t>
      </w:r>
      <w:r w:rsidR="00646EB0" w:rsidRPr="00196217">
        <w:rPr>
          <w:b/>
          <w:bCs/>
        </w:rPr>
        <w:t xml:space="preserve"> </w:t>
      </w:r>
      <w:r w:rsidRPr="00196217">
        <w:rPr>
          <w:b/>
          <w:bCs/>
        </w:rPr>
        <w:t>1</w:t>
      </w:r>
      <w:r w:rsidR="00CF7253">
        <w:rPr>
          <w:b/>
          <w:bCs/>
        </w:rPr>
        <w:t>0</w:t>
      </w:r>
      <w:r w:rsidRPr="00196217">
        <w:rPr>
          <w:b/>
          <w:bCs/>
        </w:rPr>
        <w:t xml:space="preserve"> Bevoegdheid</w:t>
      </w:r>
      <w:r w:rsidR="00646EB0" w:rsidRPr="00196217">
        <w:rPr>
          <w:b/>
          <w:bCs/>
        </w:rPr>
        <w:t xml:space="preserve"> </w:t>
      </w:r>
      <w:r w:rsidRPr="00196217">
        <w:rPr>
          <w:b/>
          <w:bCs/>
        </w:rPr>
        <w:t>van</w:t>
      </w:r>
      <w:r w:rsidR="00646EB0" w:rsidRPr="00196217">
        <w:rPr>
          <w:b/>
          <w:bCs/>
        </w:rPr>
        <w:t xml:space="preserve"> </w:t>
      </w:r>
      <w:r w:rsidRPr="00196217">
        <w:rPr>
          <w:b/>
          <w:bCs/>
        </w:rPr>
        <w:t>de</w:t>
      </w:r>
      <w:r w:rsidR="00646EB0" w:rsidRPr="00196217">
        <w:rPr>
          <w:b/>
          <w:bCs/>
        </w:rPr>
        <w:t xml:space="preserve"> </w:t>
      </w:r>
      <w:r w:rsidRPr="00196217">
        <w:rPr>
          <w:b/>
          <w:bCs/>
        </w:rPr>
        <w:t>verkiezingscommissie</w:t>
      </w:r>
    </w:p>
    <w:p w14:paraId="59A1A54A" w14:textId="190755A8" w:rsidR="001C4993" w:rsidRDefault="001C4993" w:rsidP="001C4993">
      <w:r>
        <w:t>De</w:t>
      </w:r>
      <w:r w:rsidR="00646EB0">
        <w:t xml:space="preserve"> </w:t>
      </w:r>
      <w:r>
        <w:t>verkiezingscommissie</w:t>
      </w:r>
      <w:r w:rsidR="00646EB0">
        <w:t xml:space="preserve"> </w:t>
      </w:r>
      <w:r>
        <w:t>beslist</w:t>
      </w:r>
      <w:r w:rsidR="00646EB0">
        <w:t xml:space="preserve"> </w:t>
      </w:r>
      <w:r>
        <w:t>in</w:t>
      </w:r>
      <w:r w:rsidR="00646EB0">
        <w:t xml:space="preserve"> </w:t>
      </w:r>
      <w:r>
        <w:t>incidentele</w:t>
      </w:r>
      <w:r w:rsidR="00646EB0">
        <w:t xml:space="preserve"> </w:t>
      </w:r>
      <w:r>
        <w:t>gevallen</w:t>
      </w:r>
      <w:r w:rsidR="00646EB0">
        <w:t xml:space="preserve"> </w:t>
      </w:r>
      <w:r>
        <w:t>die</w:t>
      </w:r>
      <w:r w:rsidR="00646EB0">
        <w:t xml:space="preserve"> </w:t>
      </w:r>
      <w:r>
        <w:t>niet</w:t>
      </w:r>
      <w:r w:rsidR="00646EB0">
        <w:t xml:space="preserve"> </w:t>
      </w:r>
      <w:r>
        <w:t>in</w:t>
      </w:r>
      <w:r w:rsidR="00646EB0">
        <w:t xml:space="preserve"> </w:t>
      </w:r>
      <w:r>
        <w:t>dit</w:t>
      </w:r>
      <w:r w:rsidR="00646EB0">
        <w:t xml:space="preserve"> </w:t>
      </w:r>
      <w:r>
        <w:t>verkiezingsreglement</w:t>
      </w:r>
      <w:r w:rsidR="00646EB0">
        <w:t xml:space="preserve"> </w:t>
      </w:r>
      <w:r>
        <w:t>zijn</w:t>
      </w:r>
      <w:r w:rsidR="00646EB0">
        <w:t xml:space="preserve"> </w:t>
      </w:r>
      <w:r>
        <w:t xml:space="preserve"> voorzien.</w:t>
      </w:r>
      <w:r w:rsidR="00646EB0">
        <w:t xml:space="preserve"> </w:t>
      </w:r>
    </w:p>
    <w:p w14:paraId="618F0BA1" w14:textId="77777777" w:rsidR="003D4B42" w:rsidRDefault="003D4B42" w:rsidP="001C4993">
      <w:pPr>
        <w:rPr>
          <w:b/>
          <w:bCs/>
        </w:rPr>
      </w:pPr>
    </w:p>
    <w:p w14:paraId="294EF355" w14:textId="6A6C8DF6" w:rsidR="001C4993" w:rsidRPr="00196217" w:rsidRDefault="001C4993" w:rsidP="001C4993">
      <w:pPr>
        <w:rPr>
          <w:b/>
          <w:bCs/>
        </w:rPr>
      </w:pPr>
      <w:r w:rsidRPr="00196217">
        <w:rPr>
          <w:b/>
          <w:bCs/>
        </w:rPr>
        <w:t>Artikel</w:t>
      </w:r>
      <w:r w:rsidR="00646EB0" w:rsidRPr="00196217">
        <w:rPr>
          <w:b/>
          <w:bCs/>
        </w:rPr>
        <w:t xml:space="preserve"> </w:t>
      </w:r>
      <w:r w:rsidRPr="00196217">
        <w:rPr>
          <w:b/>
          <w:bCs/>
        </w:rPr>
        <w:t>12 Inwerkingtreding</w:t>
      </w:r>
    </w:p>
    <w:p w14:paraId="54D9C97D" w14:textId="12EFEFD6" w:rsidR="001C4993" w:rsidRDefault="001C4993" w:rsidP="001C4993">
      <w:r>
        <w:t>1. Dit</w:t>
      </w:r>
      <w:r w:rsidR="00646EB0">
        <w:t xml:space="preserve"> </w:t>
      </w:r>
      <w:r>
        <w:t>verkiezingsreglement</w:t>
      </w:r>
      <w:r w:rsidR="00646EB0">
        <w:t xml:space="preserve"> </w:t>
      </w:r>
      <w:r>
        <w:t>kan</w:t>
      </w:r>
      <w:r w:rsidR="00646EB0">
        <w:t xml:space="preserve"> </w:t>
      </w:r>
      <w:r>
        <w:t>worden</w:t>
      </w:r>
      <w:r w:rsidR="00646EB0">
        <w:t xml:space="preserve"> </w:t>
      </w:r>
      <w:r>
        <w:t>gewijzigd</w:t>
      </w:r>
      <w:r w:rsidR="00646EB0">
        <w:t xml:space="preserve"> </w:t>
      </w:r>
      <w:r>
        <w:t>bij</w:t>
      </w:r>
      <w:r w:rsidR="00646EB0">
        <w:t xml:space="preserve"> </w:t>
      </w:r>
      <w:r>
        <w:t>besluit</w:t>
      </w:r>
      <w:r w:rsidR="00646EB0">
        <w:t xml:space="preserve"> </w:t>
      </w:r>
      <w:r>
        <w:t>van</w:t>
      </w:r>
      <w:r w:rsidR="00646EB0">
        <w:t xml:space="preserve"> </w:t>
      </w:r>
      <w:r>
        <w:t>het</w:t>
      </w:r>
      <w:r w:rsidR="00646EB0">
        <w:t xml:space="preserve"> </w:t>
      </w:r>
      <w:r>
        <w:t>bestuur.</w:t>
      </w:r>
      <w:r w:rsidR="00646EB0">
        <w:t xml:space="preserve"> </w:t>
      </w:r>
    </w:p>
    <w:p w14:paraId="4CCB3480" w14:textId="096F4759" w:rsidR="00A8398B" w:rsidRDefault="001C4993" w:rsidP="001C4993">
      <w:r>
        <w:lastRenderedPageBreak/>
        <w:t>2. Dit</w:t>
      </w:r>
      <w:r w:rsidR="00646EB0">
        <w:t xml:space="preserve"> </w:t>
      </w:r>
      <w:r>
        <w:t>verkiezingsreglement treedt</w:t>
      </w:r>
      <w:r w:rsidR="00646EB0">
        <w:t xml:space="preserve"> </w:t>
      </w:r>
      <w:r>
        <w:t>in</w:t>
      </w:r>
      <w:r w:rsidR="00646EB0">
        <w:t xml:space="preserve"> </w:t>
      </w:r>
      <w:r>
        <w:t>werking</w:t>
      </w:r>
      <w:r w:rsidR="00646EB0">
        <w:t xml:space="preserve"> </w:t>
      </w:r>
      <w:r>
        <w:t>op</w:t>
      </w:r>
      <w:r w:rsidR="00646EB0">
        <w:t xml:space="preserve"> </w:t>
      </w:r>
      <w:r>
        <w:t>5</w:t>
      </w:r>
      <w:r w:rsidR="00646EB0">
        <w:t xml:space="preserve"> </w:t>
      </w:r>
      <w:r>
        <w:t>februari 2014</w:t>
      </w:r>
      <w:r w:rsidR="00CF7253">
        <w:t xml:space="preserve"> en is voor het laatst gewijzigd op</w:t>
      </w:r>
      <w:r w:rsidR="00DA794E">
        <w:t xml:space="preserve">  15   </w:t>
      </w:r>
      <w:r w:rsidR="009477E2">
        <w:t xml:space="preserve">            </w:t>
      </w:r>
      <w:r w:rsidR="00DA794E">
        <w:t xml:space="preserve">  oktober 2021</w:t>
      </w:r>
      <w:r w:rsidR="00CF7253">
        <w:t xml:space="preserve"> . </w:t>
      </w:r>
    </w:p>
    <w:sectPr w:rsidR="00B72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02CD4"/>
    <w:multiLevelType w:val="hybridMultilevel"/>
    <w:tmpl w:val="E8BC3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285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93"/>
    <w:rsid w:val="00004AF0"/>
    <w:rsid w:val="00007D0A"/>
    <w:rsid w:val="0001471A"/>
    <w:rsid w:val="00014F2B"/>
    <w:rsid w:val="000320D2"/>
    <w:rsid w:val="000463EF"/>
    <w:rsid w:val="000465D5"/>
    <w:rsid w:val="00046FED"/>
    <w:rsid w:val="000500CD"/>
    <w:rsid w:val="00072240"/>
    <w:rsid w:val="00080786"/>
    <w:rsid w:val="000B61D1"/>
    <w:rsid w:val="000B6D3F"/>
    <w:rsid w:val="000D463A"/>
    <w:rsid w:val="00105FC8"/>
    <w:rsid w:val="00122593"/>
    <w:rsid w:val="00153966"/>
    <w:rsid w:val="00164EAE"/>
    <w:rsid w:val="00181847"/>
    <w:rsid w:val="00195A2C"/>
    <w:rsid w:val="00196217"/>
    <w:rsid w:val="001B1AD7"/>
    <w:rsid w:val="001B480C"/>
    <w:rsid w:val="001C37D2"/>
    <w:rsid w:val="001C48D6"/>
    <w:rsid w:val="001C4993"/>
    <w:rsid w:val="001C5BA1"/>
    <w:rsid w:val="002010EE"/>
    <w:rsid w:val="00203911"/>
    <w:rsid w:val="0022627E"/>
    <w:rsid w:val="0023677C"/>
    <w:rsid w:val="002602F7"/>
    <w:rsid w:val="002723A4"/>
    <w:rsid w:val="002855DE"/>
    <w:rsid w:val="00286A0F"/>
    <w:rsid w:val="002A4961"/>
    <w:rsid w:val="002C608A"/>
    <w:rsid w:val="002F1DF8"/>
    <w:rsid w:val="002F2ABB"/>
    <w:rsid w:val="00314EE7"/>
    <w:rsid w:val="003212A4"/>
    <w:rsid w:val="00332CAF"/>
    <w:rsid w:val="0034708B"/>
    <w:rsid w:val="003666DE"/>
    <w:rsid w:val="0037570A"/>
    <w:rsid w:val="00376C67"/>
    <w:rsid w:val="0039746A"/>
    <w:rsid w:val="003A08B6"/>
    <w:rsid w:val="003D4B42"/>
    <w:rsid w:val="003E40ED"/>
    <w:rsid w:val="003F238A"/>
    <w:rsid w:val="003F72F5"/>
    <w:rsid w:val="00401F4F"/>
    <w:rsid w:val="004128D1"/>
    <w:rsid w:val="00417595"/>
    <w:rsid w:val="0043485B"/>
    <w:rsid w:val="0044692C"/>
    <w:rsid w:val="00454902"/>
    <w:rsid w:val="004556F4"/>
    <w:rsid w:val="00471E98"/>
    <w:rsid w:val="004724A5"/>
    <w:rsid w:val="00481D10"/>
    <w:rsid w:val="004E2D8A"/>
    <w:rsid w:val="00514F01"/>
    <w:rsid w:val="00542279"/>
    <w:rsid w:val="00561837"/>
    <w:rsid w:val="00561B61"/>
    <w:rsid w:val="00572E63"/>
    <w:rsid w:val="00580C07"/>
    <w:rsid w:val="00584BE1"/>
    <w:rsid w:val="00592775"/>
    <w:rsid w:val="005A56AF"/>
    <w:rsid w:val="005C4980"/>
    <w:rsid w:val="005E7FFA"/>
    <w:rsid w:val="005F4461"/>
    <w:rsid w:val="0061227E"/>
    <w:rsid w:val="00631135"/>
    <w:rsid w:val="00642922"/>
    <w:rsid w:val="00646EB0"/>
    <w:rsid w:val="006531D0"/>
    <w:rsid w:val="006A238C"/>
    <w:rsid w:val="006A5BBE"/>
    <w:rsid w:val="006B418E"/>
    <w:rsid w:val="006C48B1"/>
    <w:rsid w:val="006C52E5"/>
    <w:rsid w:val="006D3FF2"/>
    <w:rsid w:val="006E30C8"/>
    <w:rsid w:val="006E6C5F"/>
    <w:rsid w:val="007154C2"/>
    <w:rsid w:val="00725126"/>
    <w:rsid w:val="00750E6D"/>
    <w:rsid w:val="007C40CA"/>
    <w:rsid w:val="007F5725"/>
    <w:rsid w:val="00804DD6"/>
    <w:rsid w:val="008864A9"/>
    <w:rsid w:val="008A7EC8"/>
    <w:rsid w:val="008C7F97"/>
    <w:rsid w:val="008D4C16"/>
    <w:rsid w:val="008F0091"/>
    <w:rsid w:val="008F0E09"/>
    <w:rsid w:val="008F5DE0"/>
    <w:rsid w:val="00901171"/>
    <w:rsid w:val="00904649"/>
    <w:rsid w:val="00906860"/>
    <w:rsid w:val="00912645"/>
    <w:rsid w:val="009477E2"/>
    <w:rsid w:val="00977AA7"/>
    <w:rsid w:val="009A659A"/>
    <w:rsid w:val="009A7550"/>
    <w:rsid w:val="009C47C0"/>
    <w:rsid w:val="009F60C1"/>
    <w:rsid w:val="00A105DA"/>
    <w:rsid w:val="00A40EAB"/>
    <w:rsid w:val="00A72444"/>
    <w:rsid w:val="00A8398B"/>
    <w:rsid w:val="00A86AEB"/>
    <w:rsid w:val="00A9417B"/>
    <w:rsid w:val="00AB1DD4"/>
    <w:rsid w:val="00AB6E56"/>
    <w:rsid w:val="00AD5461"/>
    <w:rsid w:val="00AE01C3"/>
    <w:rsid w:val="00AE04E1"/>
    <w:rsid w:val="00AE16AC"/>
    <w:rsid w:val="00AF714E"/>
    <w:rsid w:val="00B0635B"/>
    <w:rsid w:val="00B10427"/>
    <w:rsid w:val="00B27F80"/>
    <w:rsid w:val="00B33718"/>
    <w:rsid w:val="00B64F97"/>
    <w:rsid w:val="00BB3465"/>
    <w:rsid w:val="00BE244E"/>
    <w:rsid w:val="00BF1A43"/>
    <w:rsid w:val="00BF48A0"/>
    <w:rsid w:val="00C26AC0"/>
    <w:rsid w:val="00C332CA"/>
    <w:rsid w:val="00C40FFE"/>
    <w:rsid w:val="00C736C3"/>
    <w:rsid w:val="00C8295F"/>
    <w:rsid w:val="00CA7FCE"/>
    <w:rsid w:val="00CC3F25"/>
    <w:rsid w:val="00CD6F35"/>
    <w:rsid w:val="00CE63DB"/>
    <w:rsid w:val="00CF071C"/>
    <w:rsid w:val="00CF7253"/>
    <w:rsid w:val="00D36E1D"/>
    <w:rsid w:val="00D8129E"/>
    <w:rsid w:val="00D9782B"/>
    <w:rsid w:val="00DA4092"/>
    <w:rsid w:val="00DA794E"/>
    <w:rsid w:val="00DB11C2"/>
    <w:rsid w:val="00DC2E07"/>
    <w:rsid w:val="00DE0F8E"/>
    <w:rsid w:val="00DF39F9"/>
    <w:rsid w:val="00E32E75"/>
    <w:rsid w:val="00E95170"/>
    <w:rsid w:val="00E95BA7"/>
    <w:rsid w:val="00ED6C79"/>
    <w:rsid w:val="00F47384"/>
    <w:rsid w:val="00F6694B"/>
    <w:rsid w:val="00F94A4D"/>
    <w:rsid w:val="00FA5B48"/>
    <w:rsid w:val="00FC5D26"/>
    <w:rsid w:val="00FC6B1F"/>
    <w:rsid w:val="00FD2FFD"/>
    <w:rsid w:val="00FE0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42C"/>
  <w15:chartTrackingRefBased/>
  <w15:docId w15:val="{9F5F6B12-A78F-49D0-84E1-CD81ACA2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95170"/>
    <w:rPr>
      <w:sz w:val="16"/>
      <w:szCs w:val="16"/>
    </w:rPr>
  </w:style>
  <w:style w:type="paragraph" w:styleId="Tekstopmerking">
    <w:name w:val="annotation text"/>
    <w:basedOn w:val="Standaard"/>
    <w:link w:val="TekstopmerkingChar"/>
    <w:uiPriority w:val="99"/>
    <w:semiHidden/>
    <w:unhideWhenUsed/>
    <w:rsid w:val="00E951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5170"/>
    <w:rPr>
      <w:sz w:val="20"/>
      <w:szCs w:val="20"/>
    </w:rPr>
  </w:style>
  <w:style w:type="paragraph" w:styleId="Onderwerpvanopmerking">
    <w:name w:val="annotation subject"/>
    <w:basedOn w:val="Tekstopmerking"/>
    <w:next w:val="Tekstopmerking"/>
    <w:link w:val="OnderwerpvanopmerkingChar"/>
    <w:uiPriority w:val="99"/>
    <w:semiHidden/>
    <w:unhideWhenUsed/>
    <w:rsid w:val="00E95170"/>
    <w:rPr>
      <w:b/>
      <w:bCs/>
    </w:rPr>
  </w:style>
  <w:style w:type="character" w:customStyle="1" w:styleId="OnderwerpvanopmerkingChar">
    <w:name w:val="Onderwerp van opmerking Char"/>
    <w:basedOn w:val="TekstopmerkingChar"/>
    <w:link w:val="Onderwerpvanopmerking"/>
    <w:uiPriority w:val="99"/>
    <w:semiHidden/>
    <w:rsid w:val="00E95170"/>
    <w:rPr>
      <w:b/>
      <w:bCs/>
      <w:sz w:val="20"/>
      <w:szCs w:val="20"/>
    </w:rPr>
  </w:style>
  <w:style w:type="paragraph" w:styleId="Lijstalinea">
    <w:name w:val="List Paragraph"/>
    <w:basedOn w:val="Standaard"/>
    <w:uiPriority w:val="34"/>
    <w:qFormat/>
    <w:rsid w:val="00B33718"/>
    <w:pPr>
      <w:ind w:left="720"/>
      <w:contextualSpacing/>
    </w:pPr>
  </w:style>
  <w:style w:type="paragraph" w:styleId="Revisie">
    <w:name w:val="Revision"/>
    <w:hidden/>
    <w:uiPriority w:val="99"/>
    <w:semiHidden/>
    <w:rsid w:val="00592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DA19FB4438846AF5DD6594A48F2A7" ma:contentTypeVersion="17" ma:contentTypeDescription="Een nieuw document maken." ma:contentTypeScope="" ma:versionID="e64b066b777d23bf1ffbe6b99130cbef">
  <xsd:schema xmlns:xsd="http://www.w3.org/2001/XMLSchema" xmlns:xs="http://www.w3.org/2001/XMLSchema" xmlns:p="http://schemas.microsoft.com/office/2006/metadata/properties" xmlns:ns2="2a533c01-ee03-4db9-99a9-7fd7c748985e" xmlns:ns3="a974b17c-3109-432a-ad20-9984ef6ce87a" targetNamespace="http://schemas.microsoft.com/office/2006/metadata/properties" ma:root="true" ma:fieldsID="69f5830af60101d92f4dd111ca2a5b2f" ns2:_="" ns3:_="">
    <xsd:import namespace="2a533c01-ee03-4db9-99a9-7fd7c748985e"/>
    <xsd:import namespace="a974b17c-3109-432a-ad20-9984ef6ce8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33c01-ee03-4db9-99a9-7fd7c748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89ee48-6978-436f-90d1-9f000fe2c19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74b17c-3109-432a-ad20-9984ef6ce87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6f44907-adba-4813-bff4-574f50803fb5}" ma:internalName="TaxCatchAll" ma:showField="CatchAllData" ma:web="a974b17c-3109-432a-ad20-9984ef6ce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74b17c-3109-432a-ad20-9984ef6ce87a" xsi:nil="true"/>
    <lcf76f155ced4ddcb4097134ff3c332f xmlns="2a533c01-ee03-4db9-99a9-7fd7c74898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AE2AF-D338-49C1-834E-C628C0B516B6}"/>
</file>

<file path=customXml/itemProps2.xml><?xml version="1.0" encoding="utf-8"?>
<ds:datastoreItem xmlns:ds="http://schemas.openxmlformats.org/officeDocument/2006/customXml" ds:itemID="{735DB572-EB58-497B-ACEA-2840868AFD27}">
  <ds:schemaRefs>
    <ds:schemaRef ds:uri="http://schemas.microsoft.com/office/2006/metadata/properties"/>
    <ds:schemaRef ds:uri="http://schemas.microsoft.com/office/infopath/2007/PartnerControls"/>
    <ds:schemaRef ds:uri="128f55da-5438-4ea1-9dc5-5150445142f3"/>
    <ds:schemaRef ds:uri="a974b17c-3109-432a-ad20-9984ef6ce87a"/>
  </ds:schemaRefs>
</ds:datastoreItem>
</file>

<file path=customXml/itemProps3.xml><?xml version="1.0" encoding="utf-8"?>
<ds:datastoreItem xmlns:ds="http://schemas.openxmlformats.org/officeDocument/2006/customXml" ds:itemID="{11C5BFAC-B0DF-4836-AFCB-DA1CB7E6F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7969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Jooske Lambach</dc:creator>
  <cp:keywords/>
  <dc:description/>
  <cp:lastModifiedBy>Jooske Lambach</cp:lastModifiedBy>
  <cp:revision>4</cp:revision>
  <dcterms:created xsi:type="dcterms:W3CDTF">2021-12-07T07:50:00Z</dcterms:created>
  <dcterms:modified xsi:type="dcterms:W3CDTF">2025-06-16T08:37:00Z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0x010100BA0DA19FB4438846AF5DD6594A48F2A7</vt:lpwstr>
  </property>
  <property fmtid="{D5CDD505-2E9C-101B-9397-08002B2CF9AE}" pid="3" name="MediaServiceImageTags">
    <vt:lpwstr/>
  </property>
</Properties>
</file>